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44D2" w:rsidRDefault="003C44D2">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3C44D2" w:rsidRDefault="003C44D2">
      <w:pPr>
        <w:pStyle w:val="ConsPlusNormal"/>
        <w:jc w:val="both"/>
        <w:outlineLvl w:val="0"/>
      </w:pPr>
    </w:p>
    <w:p w:rsidR="003C44D2" w:rsidRPr="007F634B" w:rsidRDefault="003C44D2">
      <w:pPr>
        <w:pStyle w:val="ConsPlusTitle"/>
        <w:jc w:val="center"/>
        <w:outlineLvl w:val="0"/>
      </w:pPr>
      <w:bookmarkStart w:id="0" w:name="_GoBack"/>
      <w:bookmarkEnd w:id="0"/>
      <w:r w:rsidRPr="007F634B">
        <w:t>СОБРАНИЕ МУНИЦИПАЛЬНОГО ОБРАЗОВАНИЯ</w:t>
      </w:r>
    </w:p>
    <w:p w:rsidR="003C44D2" w:rsidRPr="007F634B" w:rsidRDefault="003C44D2">
      <w:pPr>
        <w:pStyle w:val="ConsPlusTitle"/>
        <w:jc w:val="center"/>
      </w:pPr>
      <w:r w:rsidRPr="007F634B">
        <w:t>"ГОРОДСКОЙ ОКРУГ НОГЛИКСКИЙ"</w:t>
      </w:r>
    </w:p>
    <w:p w:rsidR="003C44D2" w:rsidRPr="007F634B" w:rsidRDefault="003C44D2">
      <w:pPr>
        <w:pStyle w:val="ConsPlusTitle"/>
        <w:jc w:val="center"/>
      </w:pPr>
    </w:p>
    <w:p w:rsidR="003C44D2" w:rsidRPr="007F634B" w:rsidRDefault="003C44D2">
      <w:pPr>
        <w:pStyle w:val="ConsPlusTitle"/>
        <w:jc w:val="center"/>
      </w:pPr>
      <w:r w:rsidRPr="007F634B">
        <w:t>РЕШЕНИЕ</w:t>
      </w:r>
    </w:p>
    <w:p w:rsidR="003C44D2" w:rsidRPr="007F634B" w:rsidRDefault="003C44D2">
      <w:pPr>
        <w:pStyle w:val="ConsPlusTitle"/>
        <w:jc w:val="center"/>
      </w:pPr>
      <w:r w:rsidRPr="007F634B">
        <w:t>от 12 июля 2012 г. N 190</w:t>
      </w:r>
    </w:p>
    <w:p w:rsidR="003C44D2" w:rsidRPr="007F634B" w:rsidRDefault="003C44D2">
      <w:pPr>
        <w:pStyle w:val="ConsPlusTitle"/>
        <w:jc w:val="center"/>
      </w:pPr>
    </w:p>
    <w:p w:rsidR="003C44D2" w:rsidRPr="007F634B" w:rsidRDefault="003C44D2">
      <w:pPr>
        <w:pStyle w:val="ConsPlusTitle"/>
        <w:jc w:val="center"/>
      </w:pPr>
      <w:r w:rsidRPr="007F634B">
        <w:t>ОБ УТВЕРЖДЕНИИ ПРАВИЛ</w:t>
      </w:r>
    </w:p>
    <w:p w:rsidR="003C44D2" w:rsidRPr="007F634B" w:rsidRDefault="003C44D2">
      <w:pPr>
        <w:pStyle w:val="ConsPlusTitle"/>
        <w:jc w:val="center"/>
      </w:pPr>
      <w:r w:rsidRPr="007F634B">
        <w:t>БЛАГОУСТРОЙСТВА И САНИТАРНОГО СОДЕРЖАНИЯ ТЕРРИТОРИИ</w:t>
      </w:r>
    </w:p>
    <w:p w:rsidR="003C44D2" w:rsidRPr="007F634B" w:rsidRDefault="003C44D2">
      <w:pPr>
        <w:pStyle w:val="ConsPlusTitle"/>
        <w:jc w:val="center"/>
      </w:pPr>
      <w:r w:rsidRPr="007F634B">
        <w:t>МУНИЦИПАЛЬНОГО ОБРАЗОВАНИЯ "ГОРОДСКОЙ ОКРУГ НОГЛИКСКИЙ"</w:t>
      </w:r>
    </w:p>
    <w:p w:rsidR="003C44D2" w:rsidRPr="007F634B" w:rsidRDefault="003C44D2">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3C44D2" w:rsidRPr="007F634B">
        <w:tc>
          <w:tcPr>
            <w:tcW w:w="60" w:type="dxa"/>
            <w:tcBorders>
              <w:top w:val="nil"/>
              <w:left w:val="nil"/>
              <w:bottom w:val="nil"/>
              <w:right w:val="nil"/>
            </w:tcBorders>
            <w:shd w:val="clear" w:color="auto" w:fill="CED3F1"/>
            <w:tcMar>
              <w:top w:w="0" w:type="dxa"/>
              <w:left w:w="0" w:type="dxa"/>
              <w:bottom w:w="0" w:type="dxa"/>
              <w:right w:w="0" w:type="dxa"/>
            </w:tcMar>
          </w:tcPr>
          <w:p w:rsidR="003C44D2" w:rsidRPr="007F634B" w:rsidRDefault="003C44D2">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C44D2" w:rsidRPr="007F634B" w:rsidRDefault="003C44D2">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C44D2" w:rsidRPr="007F634B" w:rsidRDefault="003C44D2">
            <w:pPr>
              <w:pStyle w:val="ConsPlusNormal"/>
              <w:jc w:val="center"/>
            </w:pPr>
            <w:r w:rsidRPr="007F634B">
              <w:rPr>
                <w:color w:val="392C69"/>
              </w:rPr>
              <w:t>Список изменяющих документов</w:t>
            </w:r>
          </w:p>
          <w:p w:rsidR="003C44D2" w:rsidRPr="007F634B" w:rsidRDefault="003C44D2">
            <w:pPr>
              <w:pStyle w:val="ConsPlusNormal"/>
              <w:jc w:val="center"/>
            </w:pPr>
            <w:r w:rsidRPr="007F634B">
              <w:rPr>
                <w:color w:val="392C69"/>
              </w:rPr>
              <w:t>(в ред. Решений Собрания муниципального образования</w:t>
            </w:r>
          </w:p>
          <w:p w:rsidR="003C44D2" w:rsidRPr="007F634B" w:rsidRDefault="003C44D2">
            <w:pPr>
              <w:pStyle w:val="ConsPlusNormal"/>
              <w:jc w:val="center"/>
            </w:pPr>
            <w:r w:rsidRPr="007F634B">
              <w:rPr>
                <w:color w:val="392C69"/>
              </w:rPr>
              <w:t>"Городской округ Ногликский"</w:t>
            </w:r>
          </w:p>
          <w:p w:rsidR="003C44D2" w:rsidRPr="007F634B" w:rsidRDefault="003C44D2">
            <w:pPr>
              <w:pStyle w:val="ConsPlusNormal"/>
              <w:jc w:val="center"/>
            </w:pPr>
            <w:r w:rsidRPr="007F634B">
              <w:rPr>
                <w:color w:val="392C69"/>
              </w:rPr>
              <w:t xml:space="preserve">от 18.09.2014 </w:t>
            </w:r>
            <w:hyperlink r:id="rId6" w:history="1">
              <w:r w:rsidRPr="007F634B">
                <w:rPr>
                  <w:color w:val="0000FF"/>
                </w:rPr>
                <w:t>N 346</w:t>
              </w:r>
            </w:hyperlink>
            <w:r w:rsidRPr="007F634B">
              <w:rPr>
                <w:color w:val="392C69"/>
              </w:rPr>
              <w:t xml:space="preserve">, от 02.11.2017 </w:t>
            </w:r>
            <w:hyperlink r:id="rId7" w:history="1">
              <w:r w:rsidRPr="007F634B">
                <w:rPr>
                  <w:color w:val="0000FF"/>
                </w:rPr>
                <w:t>N 166</w:t>
              </w:r>
            </w:hyperlink>
            <w:r w:rsidRPr="007F634B">
              <w:rPr>
                <w:color w:val="392C69"/>
              </w:rPr>
              <w:t xml:space="preserve">, от 31.01.2019 </w:t>
            </w:r>
            <w:hyperlink r:id="rId8" w:history="1">
              <w:r w:rsidRPr="007F634B">
                <w:rPr>
                  <w:color w:val="0000FF"/>
                </w:rPr>
                <w:t>N 233</w:t>
              </w:r>
            </w:hyperlink>
            <w:r w:rsidRPr="007F634B">
              <w:rPr>
                <w:color w:val="392C69"/>
              </w:rPr>
              <w:t>,</w:t>
            </w:r>
          </w:p>
          <w:p w:rsidR="003C44D2" w:rsidRPr="007F634B" w:rsidRDefault="003C44D2">
            <w:pPr>
              <w:pStyle w:val="ConsPlusNormal"/>
              <w:jc w:val="center"/>
            </w:pPr>
            <w:r w:rsidRPr="007F634B">
              <w:rPr>
                <w:color w:val="392C69"/>
              </w:rPr>
              <w:t xml:space="preserve">от 27.09.2021 </w:t>
            </w:r>
            <w:hyperlink r:id="rId9" w:history="1">
              <w:r w:rsidRPr="007F634B">
                <w:rPr>
                  <w:color w:val="0000FF"/>
                </w:rPr>
                <w:t>N 165</w:t>
              </w:r>
            </w:hyperlink>
            <w:r w:rsidRPr="007F634B">
              <w:rPr>
                <w:color w:val="392C69"/>
              </w:rPr>
              <w:t xml:space="preserve">, от 27.09.2021 </w:t>
            </w:r>
            <w:hyperlink r:id="rId10" w:history="1">
              <w:r w:rsidRPr="007F634B">
                <w:rPr>
                  <w:color w:val="0000FF"/>
                </w:rPr>
                <w:t>N 166</w:t>
              </w:r>
            </w:hyperlink>
            <w:r w:rsidRPr="007F634B">
              <w:rPr>
                <w:color w:val="392C69"/>
              </w:rPr>
              <w:t xml:space="preserve">, от 17.02.2022 </w:t>
            </w:r>
            <w:hyperlink r:id="rId11" w:history="1">
              <w:r w:rsidRPr="007F634B">
                <w:rPr>
                  <w:color w:val="0000FF"/>
                </w:rPr>
                <w:t>N 193</w:t>
              </w:r>
            </w:hyperlink>
            <w:r w:rsidRPr="007F634B">
              <w:rPr>
                <w:color w:val="392C69"/>
              </w:rPr>
              <w:t>,</w:t>
            </w:r>
          </w:p>
          <w:p w:rsidR="003C44D2" w:rsidRPr="007F634B" w:rsidRDefault="003C44D2">
            <w:pPr>
              <w:pStyle w:val="ConsPlusNormal"/>
              <w:jc w:val="center"/>
            </w:pPr>
            <w:r w:rsidRPr="007F634B">
              <w:rPr>
                <w:color w:val="392C69"/>
              </w:rPr>
              <w:t xml:space="preserve">от 14.04.2022 </w:t>
            </w:r>
            <w:hyperlink r:id="rId12" w:history="1">
              <w:r w:rsidRPr="007F634B">
                <w:rPr>
                  <w:color w:val="0000FF"/>
                </w:rPr>
                <w:t>N 211</w:t>
              </w:r>
            </w:hyperlink>
            <w:r w:rsidRPr="007F634B">
              <w:rPr>
                <w:color w:val="392C69"/>
              </w:rPr>
              <w:t>,</w:t>
            </w:r>
          </w:p>
          <w:p w:rsidR="003C44D2" w:rsidRPr="007F634B" w:rsidRDefault="003C44D2">
            <w:pPr>
              <w:pStyle w:val="ConsPlusNormal"/>
              <w:jc w:val="center"/>
            </w:pPr>
            <w:r w:rsidRPr="007F634B">
              <w:rPr>
                <w:color w:val="392C69"/>
              </w:rPr>
              <w:t xml:space="preserve">с изм., внесенными </w:t>
            </w:r>
            <w:hyperlink r:id="rId13" w:history="1">
              <w:r w:rsidRPr="007F634B">
                <w:rPr>
                  <w:color w:val="0000FF"/>
                </w:rPr>
                <w:t>Решением</w:t>
              </w:r>
            </w:hyperlink>
            <w:r w:rsidRPr="007F634B">
              <w:rPr>
                <w:color w:val="392C69"/>
              </w:rPr>
              <w:t xml:space="preserve"> </w:t>
            </w:r>
            <w:proofErr w:type="spellStart"/>
            <w:r w:rsidRPr="007F634B">
              <w:rPr>
                <w:color w:val="392C69"/>
              </w:rPr>
              <w:t>Ногликского</w:t>
            </w:r>
            <w:proofErr w:type="spellEnd"/>
            <w:r w:rsidRPr="007F634B">
              <w:rPr>
                <w:color w:val="392C69"/>
              </w:rPr>
              <w:t xml:space="preserve"> районного суда Сахалинской области</w:t>
            </w:r>
          </w:p>
          <w:p w:rsidR="003C44D2" w:rsidRPr="007F634B" w:rsidRDefault="003C44D2">
            <w:pPr>
              <w:pStyle w:val="ConsPlusNormal"/>
              <w:jc w:val="center"/>
            </w:pPr>
            <w:r w:rsidRPr="007F634B">
              <w:rPr>
                <w:color w:val="392C69"/>
              </w:rPr>
              <w:t>от 24.06.2014 N 2-310/2014)</w:t>
            </w:r>
          </w:p>
        </w:tc>
        <w:tc>
          <w:tcPr>
            <w:tcW w:w="113" w:type="dxa"/>
            <w:tcBorders>
              <w:top w:val="nil"/>
              <w:left w:val="nil"/>
              <w:bottom w:val="nil"/>
              <w:right w:val="nil"/>
            </w:tcBorders>
            <w:shd w:val="clear" w:color="auto" w:fill="F4F3F8"/>
            <w:tcMar>
              <w:top w:w="0" w:type="dxa"/>
              <w:left w:w="0" w:type="dxa"/>
              <w:bottom w:w="0" w:type="dxa"/>
              <w:right w:w="0" w:type="dxa"/>
            </w:tcMar>
          </w:tcPr>
          <w:p w:rsidR="003C44D2" w:rsidRPr="007F634B" w:rsidRDefault="003C44D2">
            <w:pPr>
              <w:spacing w:after="1" w:line="0" w:lineRule="atLeast"/>
            </w:pPr>
          </w:p>
        </w:tc>
      </w:tr>
    </w:tbl>
    <w:p w:rsidR="003C44D2" w:rsidRPr="007F634B" w:rsidRDefault="003C44D2">
      <w:pPr>
        <w:pStyle w:val="ConsPlusNormal"/>
        <w:jc w:val="center"/>
      </w:pPr>
    </w:p>
    <w:p w:rsidR="003C44D2" w:rsidRPr="007F634B" w:rsidRDefault="003C44D2">
      <w:pPr>
        <w:pStyle w:val="ConsPlusNormal"/>
        <w:ind w:firstLine="540"/>
        <w:jc w:val="both"/>
      </w:pPr>
      <w:r w:rsidRPr="007F634B">
        <w:t xml:space="preserve">В соответствии со </w:t>
      </w:r>
      <w:hyperlink r:id="rId14" w:history="1">
        <w:r w:rsidRPr="007F634B">
          <w:rPr>
            <w:color w:val="0000FF"/>
          </w:rPr>
          <w:t>статьями 16</w:t>
        </w:r>
      </w:hyperlink>
      <w:r w:rsidRPr="007F634B">
        <w:t xml:space="preserve">, </w:t>
      </w:r>
      <w:hyperlink r:id="rId15" w:history="1">
        <w:r w:rsidRPr="007F634B">
          <w:rPr>
            <w:color w:val="0000FF"/>
          </w:rPr>
          <w:t>35</w:t>
        </w:r>
      </w:hyperlink>
      <w:r w:rsidRPr="007F634B">
        <w:t xml:space="preserve"> Федерального закона от 06.10.2003 N 131-ФЗ (в ред. от 10.06.2008) "Об общих принципах организации местного самоуправления в Российской Федерации", </w:t>
      </w:r>
      <w:hyperlink r:id="rId16" w:history="1">
        <w:r w:rsidRPr="007F634B">
          <w:rPr>
            <w:color w:val="0000FF"/>
          </w:rPr>
          <w:t>статьей 4</w:t>
        </w:r>
      </w:hyperlink>
      <w:r w:rsidRPr="007F634B">
        <w:t xml:space="preserve"> Устава муниципального образования "Городской округ Ногликский" Собрание муниципального образования "Городской округ Ногликский" решило:</w:t>
      </w:r>
    </w:p>
    <w:p w:rsidR="003C44D2" w:rsidRPr="007F634B" w:rsidRDefault="003C44D2">
      <w:pPr>
        <w:pStyle w:val="ConsPlusNormal"/>
        <w:ind w:firstLine="540"/>
        <w:jc w:val="both"/>
      </w:pPr>
    </w:p>
    <w:p w:rsidR="003C44D2" w:rsidRPr="007F634B" w:rsidRDefault="003C44D2">
      <w:pPr>
        <w:pStyle w:val="ConsPlusNormal"/>
        <w:ind w:firstLine="540"/>
        <w:jc w:val="both"/>
      </w:pPr>
      <w:r w:rsidRPr="007F634B">
        <w:t xml:space="preserve">1. Утвердить </w:t>
      </w:r>
      <w:hyperlink w:anchor="P39" w:history="1">
        <w:r w:rsidRPr="007F634B">
          <w:rPr>
            <w:color w:val="0000FF"/>
          </w:rPr>
          <w:t>Правила</w:t>
        </w:r>
      </w:hyperlink>
      <w:r w:rsidRPr="007F634B">
        <w:t xml:space="preserve"> благоустройства и санитарного содержания территории муниципального образования "Городской округ Ногликский" (прилагается).</w:t>
      </w:r>
    </w:p>
    <w:p w:rsidR="003C44D2" w:rsidRPr="007F634B" w:rsidRDefault="003C44D2">
      <w:pPr>
        <w:pStyle w:val="ConsPlusNormal"/>
        <w:spacing w:before="220"/>
        <w:ind w:firstLine="540"/>
        <w:jc w:val="both"/>
      </w:pPr>
      <w:r w:rsidRPr="007F634B">
        <w:t>2. Опубликовать настоящее решение в газете "Знамя труда".</w:t>
      </w:r>
    </w:p>
    <w:p w:rsidR="003C44D2" w:rsidRPr="007F634B" w:rsidRDefault="003C44D2">
      <w:pPr>
        <w:pStyle w:val="ConsPlusNormal"/>
        <w:spacing w:before="220"/>
        <w:ind w:firstLine="540"/>
        <w:jc w:val="both"/>
      </w:pPr>
      <w:r w:rsidRPr="007F634B">
        <w:t>3. Настоящее решение вступает в силу после опубликования.</w:t>
      </w:r>
    </w:p>
    <w:p w:rsidR="003C44D2" w:rsidRPr="007F634B" w:rsidRDefault="003C44D2">
      <w:pPr>
        <w:pStyle w:val="ConsPlusNormal"/>
        <w:ind w:firstLine="540"/>
        <w:jc w:val="both"/>
      </w:pPr>
    </w:p>
    <w:p w:rsidR="003C44D2" w:rsidRPr="007F634B" w:rsidRDefault="003C44D2">
      <w:pPr>
        <w:pStyle w:val="ConsPlusNormal"/>
        <w:jc w:val="right"/>
      </w:pPr>
      <w:r w:rsidRPr="007F634B">
        <w:t>Мэр муниципального образования</w:t>
      </w:r>
    </w:p>
    <w:p w:rsidR="003C44D2" w:rsidRPr="007F634B" w:rsidRDefault="003C44D2">
      <w:pPr>
        <w:pStyle w:val="ConsPlusNormal"/>
        <w:jc w:val="right"/>
      </w:pPr>
      <w:r w:rsidRPr="007F634B">
        <w:t>"Городской округ Ногликский"</w:t>
      </w:r>
    </w:p>
    <w:p w:rsidR="003C44D2" w:rsidRPr="007F634B" w:rsidRDefault="003C44D2">
      <w:pPr>
        <w:pStyle w:val="ConsPlusNormal"/>
        <w:jc w:val="right"/>
      </w:pPr>
      <w:proofErr w:type="spellStart"/>
      <w:r w:rsidRPr="007F634B">
        <w:t>В.А.Середа</w:t>
      </w:r>
      <w:proofErr w:type="spellEnd"/>
    </w:p>
    <w:p w:rsidR="003C44D2" w:rsidRPr="007F634B" w:rsidRDefault="003C44D2">
      <w:pPr>
        <w:pStyle w:val="ConsPlusNormal"/>
        <w:jc w:val="right"/>
      </w:pPr>
    </w:p>
    <w:p w:rsidR="003C44D2" w:rsidRPr="007F634B" w:rsidRDefault="003C44D2">
      <w:pPr>
        <w:pStyle w:val="ConsPlusNormal"/>
        <w:jc w:val="right"/>
      </w:pPr>
    </w:p>
    <w:p w:rsidR="003C44D2" w:rsidRPr="007F634B" w:rsidRDefault="003C44D2">
      <w:pPr>
        <w:pStyle w:val="ConsPlusNormal"/>
        <w:jc w:val="right"/>
      </w:pPr>
    </w:p>
    <w:p w:rsidR="003C44D2" w:rsidRPr="007F634B" w:rsidRDefault="003C44D2">
      <w:pPr>
        <w:pStyle w:val="ConsPlusNormal"/>
        <w:jc w:val="right"/>
      </w:pPr>
    </w:p>
    <w:p w:rsidR="003C44D2" w:rsidRPr="007F634B" w:rsidRDefault="003C44D2">
      <w:pPr>
        <w:pStyle w:val="ConsPlusNormal"/>
        <w:jc w:val="right"/>
      </w:pPr>
    </w:p>
    <w:p w:rsidR="003C44D2" w:rsidRPr="007F634B" w:rsidRDefault="003C44D2">
      <w:pPr>
        <w:pStyle w:val="ConsPlusNormal"/>
        <w:jc w:val="right"/>
        <w:outlineLvl w:val="0"/>
      </w:pPr>
      <w:r w:rsidRPr="007F634B">
        <w:t>Приложение N 1</w:t>
      </w:r>
    </w:p>
    <w:p w:rsidR="003C44D2" w:rsidRPr="007F634B" w:rsidRDefault="003C44D2">
      <w:pPr>
        <w:pStyle w:val="ConsPlusNormal"/>
        <w:jc w:val="right"/>
      </w:pPr>
      <w:r w:rsidRPr="007F634B">
        <w:t>к решению</w:t>
      </w:r>
    </w:p>
    <w:p w:rsidR="003C44D2" w:rsidRPr="007F634B" w:rsidRDefault="003C44D2">
      <w:pPr>
        <w:pStyle w:val="ConsPlusNormal"/>
        <w:jc w:val="right"/>
      </w:pPr>
      <w:r w:rsidRPr="007F634B">
        <w:t>Собрания муниципального образования</w:t>
      </w:r>
    </w:p>
    <w:p w:rsidR="003C44D2" w:rsidRPr="007F634B" w:rsidRDefault="003C44D2">
      <w:pPr>
        <w:pStyle w:val="ConsPlusNormal"/>
        <w:jc w:val="right"/>
      </w:pPr>
      <w:r w:rsidRPr="007F634B">
        <w:t>"Городской округ Ногликский"</w:t>
      </w:r>
    </w:p>
    <w:p w:rsidR="003C44D2" w:rsidRPr="007F634B" w:rsidRDefault="003C44D2">
      <w:pPr>
        <w:pStyle w:val="ConsPlusNormal"/>
        <w:jc w:val="right"/>
      </w:pPr>
      <w:r w:rsidRPr="007F634B">
        <w:t>от 12.07.2012 N 190</w:t>
      </w:r>
    </w:p>
    <w:p w:rsidR="003C44D2" w:rsidRPr="007F634B" w:rsidRDefault="003C44D2">
      <w:pPr>
        <w:pStyle w:val="ConsPlusNormal"/>
        <w:ind w:firstLine="540"/>
        <w:jc w:val="both"/>
      </w:pPr>
    </w:p>
    <w:p w:rsidR="003C44D2" w:rsidRPr="007F634B" w:rsidRDefault="003C44D2">
      <w:pPr>
        <w:pStyle w:val="ConsPlusTitle"/>
        <w:jc w:val="center"/>
      </w:pPr>
      <w:bookmarkStart w:id="1" w:name="P39"/>
      <w:bookmarkEnd w:id="1"/>
      <w:r w:rsidRPr="007F634B">
        <w:t>ПРАВИЛА</w:t>
      </w:r>
    </w:p>
    <w:p w:rsidR="003C44D2" w:rsidRPr="007F634B" w:rsidRDefault="003C44D2">
      <w:pPr>
        <w:pStyle w:val="ConsPlusTitle"/>
        <w:jc w:val="center"/>
      </w:pPr>
      <w:r w:rsidRPr="007F634B">
        <w:t>БЛАГОУСТРОЙСТВА И САНИТАРНОГО СОДЕРЖАНИЯ ТЕРРИТОРИИ</w:t>
      </w:r>
    </w:p>
    <w:p w:rsidR="003C44D2" w:rsidRPr="007F634B" w:rsidRDefault="003C44D2">
      <w:pPr>
        <w:pStyle w:val="ConsPlusTitle"/>
        <w:jc w:val="center"/>
      </w:pPr>
      <w:r w:rsidRPr="007F634B">
        <w:t>МУНИЦИПАЛЬНОГО ОБРАЗОВАНИЯ "ГОРОДСКОЙ ОКРУГ НОГЛИКСКИЙ"</w:t>
      </w:r>
    </w:p>
    <w:p w:rsidR="003C44D2" w:rsidRPr="007F634B" w:rsidRDefault="003C44D2">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3C44D2" w:rsidRPr="007F634B">
        <w:tc>
          <w:tcPr>
            <w:tcW w:w="60" w:type="dxa"/>
            <w:tcBorders>
              <w:top w:val="nil"/>
              <w:left w:val="nil"/>
              <w:bottom w:val="nil"/>
              <w:right w:val="nil"/>
            </w:tcBorders>
            <w:shd w:val="clear" w:color="auto" w:fill="CED3F1"/>
            <w:tcMar>
              <w:top w:w="0" w:type="dxa"/>
              <w:left w:w="0" w:type="dxa"/>
              <w:bottom w:w="0" w:type="dxa"/>
              <w:right w:w="0" w:type="dxa"/>
            </w:tcMar>
          </w:tcPr>
          <w:p w:rsidR="003C44D2" w:rsidRPr="007F634B" w:rsidRDefault="003C44D2">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C44D2" w:rsidRPr="007F634B" w:rsidRDefault="003C44D2">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C44D2" w:rsidRPr="007F634B" w:rsidRDefault="003C44D2">
            <w:pPr>
              <w:pStyle w:val="ConsPlusNormal"/>
              <w:jc w:val="center"/>
            </w:pPr>
            <w:r w:rsidRPr="007F634B">
              <w:rPr>
                <w:color w:val="392C69"/>
              </w:rPr>
              <w:t>Список изменяющих документов</w:t>
            </w:r>
          </w:p>
          <w:p w:rsidR="003C44D2" w:rsidRPr="007F634B" w:rsidRDefault="003C44D2">
            <w:pPr>
              <w:pStyle w:val="ConsPlusNormal"/>
              <w:jc w:val="center"/>
            </w:pPr>
            <w:r w:rsidRPr="007F634B">
              <w:rPr>
                <w:color w:val="392C69"/>
              </w:rPr>
              <w:t>(в ред. Решений Собрания муниципального образования</w:t>
            </w:r>
          </w:p>
          <w:p w:rsidR="003C44D2" w:rsidRPr="007F634B" w:rsidRDefault="003C44D2">
            <w:pPr>
              <w:pStyle w:val="ConsPlusNormal"/>
              <w:jc w:val="center"/>
            </w:pPr>
            <w:r w:rsidRPr="007F634B">
              <w:rPr>
                <w:color w:val="392C69"/>
              </w:rPr>
              <w:t>"Городской округ Ногликский"</w:t>
            </w:r>
          </w:p>
          <w:p w:rsidR="003C44D2" w:rsidRPr="007F634B" w:rsidRDefault="003C44D2">
            <w:pPr>
              <w:pStyle w:val="ConsPlusNormal"/>
              <w:jc w:val="center"/>
            </w:pPr>
            <w:r w:rsidRPr="007F634B">
              <w:rPr>
                <w:color w:val="392C69"/>
              </w:rPr>
              <w:t xml:space="preserve">от 18.09.2014 </w:t>
            </w:r>
            <w:hyperlink r:id="rId17" w:history="1">
              <w:r w:rsidRPr="007F634B">
                <w:rPr>
                  <w:color w:val="0000FF"/>
                </w:rPr>
                <w:t>N 346</w:t>
              </w:r>
            </w:hyperlink>
            <w:r w:rsidRPr="007F634B">
              <w:rPr>
                <w:color w:val="392C69"/>
              </w:rPr>
              <w:t xml:space="preserve">, от 02.11.2017 </w:t>
            </w:r>
            <w:hyperlink r:id="rId18" w:history="1">
              <w:r w:rsidRPr="007F634B">
                <w:rPr>
                  <w:color w:val="0000FF"/>
                </w:rPr>
                <w:t>N 166</w:t>
              </w:r>
            </w:hyperlink>
            <w:r w:rsidRPr="007F634B">
              <w:rPr>
                <w:color w:val="392C69"/>
              </w:rPr>
              <w:t xml:space="preserve">, от 31.01.2019 </w:t>
            </w:r>
            <w:hyperlink r:id="rId19" w:history="1">
              <w:r w:rsidRPr="007F634B">
                <w:rPr>
                  <w:color w:val="0000FF"/>
                </w:rPr>
                <w:t>N 233</w:t>
              </w:r>
            </w:hyperlink>
            <w:r w:rsidRPr="007F634B">
              <w:rPr>
                <w:color w:val="392C69"/>
              </w:rPr>
              <w:t>,</w:t>
            </w:r>
          </w:p>
          <w:p w:rsidR="003C44D2" w:rsidRPr="007F634B" w:rsidRDefault="003C44D2">
            <w:pPr>
              <w:pStyle w:val="ConsPlusNormal"/>
              <w:jc w:val="center"/>
            </w:pPr>
            <w:r w:rsidRPr="007F634B">
              <w:rPr>
                <w:color w:val="392C69"/>
              </w:rPr>
              <w:t xml:space="preserve">от 27.09.2021 </w:t>
            </w:r>
            <w:hyperlink r:id="rId20" w:history="1">
              <w:r w:rsidRPr="007F634B">
                <w:rPr>
                  <w:color w:val="0000FF"/>
                </w:rPr>
                <w:t>N 165</w:t>
              </w:r>
            </w:hyperlink>
            <w:r w:rsidRPr="007F634B">
              <w:rPr>
                <w:color w:val="392C69"/>
              </w:rPr>
              <w:t xml:space="preserve">, от 27.09.2021 </w:t>
            </w:r>
            <w:hyperlink r:id="rId21" w:history="1">
              <w:r w:rsidRPr="007F634B">
                <w:rPr>
                  <w:color w:val="0000FF"/>
                </w:rPr>
                <w:t>N 166</w:t>
              </w:r>
            </w:hyperlink>
            <w:r w:rsidRPr="007F634B">
              <w:rPr>
                <w:color w:val="392C69"/>
              </w:rPr>
              <w:t xml:space="preserve">, от 17.02.2022 </w:t>
            </w:r>
            <w:hyperlink r:id="rId22" w:history="1">
              <w:r w:rsidRPr="007F634B">
                <w:rPr>
                  <w:color w:val="0000FF"/>
                </w:rPr>
                <w:t>N 193</w:t>
              </w:r>
            </w:hyperlink>
            <w:r w:rsidRPr="007F634B">
              <w:rPr>
                <w:color w:val="392C69"/>
              </w:rPr>
              <w:t>,</w:t>
            </w:r>
          </w:p>
          <w:p w:rsidR="003C44D2" w:rsidRPr="007F634B" w:rsidRDefault="003C44D2">
            <w:pPr>
              <w:pStyle w:val="ConsPlusNormal"/>
              <w:jc w:val="center"/>
            </w:pPr>
            <w:r w:rsidRPr="007F634B">
              <w:rPr>
                <w:color w:val="392C69"/>
              </w:rPr>
              <w:t xml:space="preserve">от 14.04.2022 </w:t>
            </w:r>
            <w:hyperlink r:id="rId23" w:history="1">
              <w:r w:rsidRPr="007F634B">
                <w:rPr>
                  <w:color w:val="0000FF"/>
                </w:rPr>
                <w:t>N 211</w:t>
              </w:r>
            </w:hyperlink>
            <w:r w:rsidRPr="007F634B">
              <w:rPr>
                <w:color w:val="392C69"/>
              </w:rPr>
              <w:t>,</w:t>
            </w:r>
          </w:p>
          <w:p w:rsidR="003C44D2" w:rsidRPr="007F634B" w:rsidRDefault="003C44D2">
            <w:pPr>
              <w:pStyle w:val="ConsPlusNormal"/>
              <w:jc w:val="center"/>
            </w:pPr>
            <w:r w:rsidRPr="007F634B">
              <w:rPr>
                <w:color w:val="392C69"/>
              </w:rPr>
              <w:t xml:space="preserve">с изм., внесенными </w:t>
            </w:r>
            <w:hyperlink r:id="rId24" w:history="1">
              <w:r w:rsidRPr="007F634B">
                <w:rPr>
                  <w:color w:val="0000FF"/>
                </w:rPr>
                <w:t>Решением</w:t>
              </w:r>
            </w:hyperlink>
            <w:r w:rsidRPr="007F634B">
              <w:rPr>
                <w:color w:val="392C69"/>
              </w:rPr>
              <w:t xml:space="preserve"> </w:t>
            </w:r>
            <w:proofErr w:type="spellStart"/>
            <w:r w:rsidRPr="007F634B">
              <w:rPr>
                <w:color w:val="392C69"/>
              </w:rPr>
              <w:t>Ногликского</w:t>
            </w:r>
            <w:proofErr w:type="spellEnd"/>
            <w:r w:rsidRPr="007F634B">
              <w:rPr>
                <w:color w:val="392C69"/>
              </w:rPr>
              <w:t xml:space="preserve"> районного суда Сахалинской области</w:t>
            </w:r>
          </w:p>
          <w:p w:rsidR="003C44D2" w:rsidRPr="007F634B" w:rsidRDefault="003C44D2">
            <w:pPr>
              <w:pStyle w:val="ConsPlusNormal"/>
              <w:jc w:val="center"/>
            </w:pPr>
            <w:r w:rsidRPr="007F634B">
              <w:rPr>
                <w:color w:val="392C69"/>
              </w:rPr>
              <w:t>от 24.06.2014 N 2-310/2014)</w:t>
            </w:r>
          </w:p>
        </w:tc>
        <w:tc>
          <w:tcPr>
            <w:tcW w:w="113" w:type="dxa"/>
            <w:tcBorders>
              <w:top w:val="nil"/>
              <w:left w:val="nil"/>
              <w:bottom w:val="nil"/>
              <w:right w:val="nil"/>
            </w:tcBorders>
            <w:shd w:val="clear" w:color="auto" w:fill="F4F3F8"/>
            <w:tcMar>
              <w:top w:w="0" w:type="dxa"/>
              <w:left w:w="0" w:type="dxa"/>
              <w:bottom w:w="0" w:type="dxa"/>
              <w:right w:w="0" w:type="dxa"/>
            </w:tcMar>
          </w:tcPr>
          <w:p w:rsidR="003C44D2" w:rsidRPr="007F634B" w:rsidRDefault="003C44D2">
            <w:pPr>
              <w:spacing w:after="1" w:line="0" w:lineRule="atLeast"/>
            </w:pPr>
          </w:p>
        </w:tc>
      </w:tr>
    </w:tbl>
    <w:p w:rsidR="003C44D2" w:rsidRPr="007F634B" w:rsidRDefault="003C44D2">
      <w:pPr>
        <w:pStyle w:val="ConsPlusNormal"/>
        <w:jc w:val="center"/>
      </w:pPr>
    </w:p>
    <w:p w:rsidR="003C44D2" w:rsidRPr="007F634B" w:rsidRDefault="003C44D2">
      <w:pPr>
        <w:pStyle w:val="ConsPlusTitle"/>
        <w:jc w:val="center"/>
        <w:outlineLvl w:val="1"/>
      </w:pPr>
      <w:r w:rsidRPr="007F634B">
        <w:t>Раздел I. ОБЩИЕ ПОЛОЖЕНИЯ</w:t>
      </w:r>
    </w:p>
    <w:p w:rsidR="003C44D2" w:rsidRPr="007F634B" w:rsidRDefault="003C44D2">
      <w:pPr>
        <w:pStyle w:val="ConsPlusNormal"/>
        <w:ind w:firstLine="540"/>
        <w:jc w:val="both"/>
      </w:pPr>
    </w:p>
    <w:p w:rsidR="003C44D2" w:rsidRPr="007F634B" w:rsidRDefault="003C44D2">
      <w:pPr>
        <w:pStyle w:val="ConsPlusNormal"/>
        <w:ind w:firstLine="540"/>
        <w:jc w:val="both"/>
      </w:pPr>
      <w:r w:rsidRPr="007F634B">
        <w:t>1. Правила благоустройства и санитарного содержания территории муниципального образования "Городской округ Ногликский" (далее - Правила) устанавливают единые и обязательные к исполнению нормы и требования к благоустройству, санитарному содержанию, обеспечению чистоты и порядка территории, охране зеленых насаждений, внешнему виду зданий и сооружений, производству земляных работ, ремонтных и иных видов работ, ведению строительных работ, порядок уборки и содержания территории муниципального образования "Городской округ Ногликский", включая территории, прилегающие к границам зданий и ограждений, ведомственной принадлежности, а также принадлежащие физическим и юридическим лицам, являющимся пользователями или владельцами земельных участков, застройщиками, владельцами и арендаторами зданий, строений и сооружений, расположенных на территории муниципального образования "Городской округ Ногликский".</w:t>
      </w:r>
    </w:p>
    <w:p w:rsidR="003C44D2" w:rsidRPr="007F634B" w:rsidRDefault="003C44D2">
      <w:pPr>
        <w:pStyle w:val="ConsPlusNormal"/>
        <w:spacing w:before="220"/>
        <w:ind w:firstLine="540"/>
        <w:jc w:val="both"/>
      </w:pPr>
      <w:r w:rsidRPr="007F634B">
        <w:t>Правила направлены на обеспечение чистоты, порядка и благоустройства на территории муниципального образования "Городской округ Ногликский", на защиту интересов общества, охрану здоровья и создание благоприятной среды обитания жителей муниципального образования "Городской округ Ногликский".</w:t>
      </w:r>
    </w:p>
    <w:p w:rsidR="003C44D2" w:rsidRPr="007F634B" w:rsidRDefault="003C44D2">
      <w:pPr>
        <w:pStyle w:val="ConsPlusNormal"/>
        <w:spacing w:before="220"/>
        <w:ind w:firstLine="540"/>
        <w:jc w:val="both"/>
      </w:pPr>
      <w:r w:rsidRPr="007F634B">
        <w:t xml:space="preserve">2. Правила разработаны на основании Земельного </w:t>
      </w:r>
      <w:hyperlink r:id="rId25" w:history="1">
        <w:r w:rsidRPr="007F634B">
          <w:rPr>
            <w:color w:val="0000FF"/>
          </w:rPr>
          <w:t>кодекса</w:t>
        </w:r>
      </w:hyperlink>
      <w:r w:rsidRPr="007F634B">
        <w:t xml:space="preserve"> РФ, Градостроительного </w:t>
      </w:r>
      <w:hyperlink r:id="rId26" w:history="1">
        <w:r w:rsidRPr="007F634B">
          <w:rPr>
            <w:color w:val="0000FF"/>
          </w:rPr>
          <w:t>кодекса</w:t>
        </w:r>
      </w:hyperlink>
      <w:r w:rsidRPr="007F634B">
        <w:t xml:space="preserve"> РФ, Водного </w:t>
      </w:r>
      <w:hyperlink r:id="rId27" w:history="1">
        <w:r w:rsidRPr="007F634B">
          <w:rPr>
            <w:color w:val="0000FF"/>
          </w:rPr>
          <w:t>кодекса</w:t>
        </w:r>
      </w:hyperlink>
      <w:r w:rsidRPr="007F634B">
        <w:t xml:space="preserve"> РФ, </w:t>
      </w:r>
      <w:hyperlink r:id="rId28" w:history="1">
        <w:r w:rsidRPr="007F634B">
          <w:rPr>
            <w:color w:val="0000FF"/>
          </w:rPr>
          <w:t>Кодекса</w:t>
        </w:r>
      </w:hyperlink>
      <w:r w:rsidRPr="007F634B">
        <w:t xml:space="preserve"> РФ об административных правонарушениях, Федеральных законов </w:t>
      </w:r>
      <w:hyperlink r:id="rId29" w:history="1">
        <w:r w:rsidRPr="007F634B">
          <w:rPr>
            <w:color w:val="0000FF"/>
          </w:rPr>
          <w:t>"Об охране окружающей среды"</w:t>
        </w:r>
      </w:hyperlink>
      <w:r w:rsidRPr="007F634B">
        <w:t xml:space="preserve">, </w:t>
      </w:r>
      <w:hyperlink r:id="rId30" w:history="1">
        <w:r w:rsidRPr="007F634B">
          <w:rPr>
            <w:color w:val="0000FF"/>
          </w:rPr>
          <w:t>"О санитарно-эпидемиологическом благополучии населения"</w:t>
        </w:r>
      </w:hyperlink>
      <w:r w:rsidRPr="007F634B">
        <w:t xml:space="preserve">, </w:t>
      </w:r>
      <w:hyperlink r:id="rId31" w:history="1">
        <w:r w:rsidRPr="007F634B">
          <w:rPr>
            <w:color w:val="0000FF"/>
          </w:rPr>
          <w:t>"Об отходах производства и потребления"</w:t>
        </w:r>
      </w:hyperlink>
      <w:r w:rsidRPr="007F634B">
        <w:t xml:space="preserve">, санитарных правил содержания территорий населенных мест </w:t>
      </w:r>
      <w:hyperlink r:id="rId32" w:history="1">
        <w:r w:rsidRPr="007F634B">
          <w:rPr>
            <w:color w:val="0000FF"/>
          </w:rPr>
          <w:t>(СанПиН 42-128-4690-88)</w:t>
        </w:r>
      </w:hyperlink>
      <w:r w:rsidRPr="007F634B">
        <w:t xml:space="preserve"> и других нормативно-правовых актов, определяющих требования к состоянию благоустройства территорий муниципальных образований и защите окружающей среды.</w:t>
      </w:r>
    </w:p>
    <w:p w:rsidR="003C44D2" w:rsidRPr="007F634B" w:rsidRDefault="003C44D2">
      <w:pPr>
        <w:pStyle w:val="ConsPlusNormal"/>
        <w:spacing w:before="220"/>
        <w:ind w:firstLine="540"/>
        <w:jc w:val="both"/>
      </w:pPr>
      <w:r w:rsidRPr="007F634B">
        <w:t>3. Координацию деятельности в области благоустройства муниципального образования "Городской округ Ногликский" (далее - муниципального образования) осуществляет первый вице-мэр муниципального образования.</w:t>
      </w:r>
    </w:p>
    <w:p w:rsidR="003C44D2" w:rsidRPr="007F634B" w:rsidRDefault="003C44D2">
      <w:pPr>
        <w:pStyle w:val="ConsPlusNormal"/>
        <w:spacing w:before="220"/>
        <w:ind w:firstLine="540"/>
        <w:jc w:val="both"/>
      </w:pPr>
      <w:r w:rsidRPr="007F634B">
        <w:t xml:space="preserve">4. Организация работ по благоустройству и санитарному содержанию территорий возлагается на балансодержателей, владельцев, арендаторов и </w:t>
      </w:r>
      <w:proofErr w:type="gramStart"/>
      <w:r w:rsidRPr="007F634B">
        <w:t>пользователей земельных участков</w:t>
      </w:r>
      <w:proofErr w:type="gramEnd"/>
      <w:r w:rsidRPr="007F634B">
        <w:t xml:space="preserve"> и специализированные предприятия по санитарной очистке территорий муниципального образования.</w:t>
      </w:r>
    </w:p>
    <w:p w:rsidR="003C44D2" w:rsidRPr="007F634B" w:rsidRDefault="003C44D2">
      <w:pPr>
        <w:pStyle w:val="ConsPlusNormal"/>
        <w:jc w:val="both"/>
      </w:pPr>
      <w:r w:rsidRPr="007F634B">
        <w:t xml:space="preserve">(п. 4 в ред. </w:t>
      </w:r>
      <w:hyperlink r:id="rId33" w:history="1">
        <w:r w:rsidRPr="007F634B">
          <w:rPr>
            <w:color w:val="0000FF"/>
          </w:rPr>
          <w:t>Решения</w:t>
        </w:r>
      </w:hyperlink>
      <w:r w:rsidRPr="007F634B">
        <w:t xml:space="preserve"> Собрания муниципального образования "Городской округ Ногликский" от 02.11.2017 N 166)</w:t>
      </w:r>
    </w:p>
    <w:p w:rsidR="003C44D2" w:rsidRPr="007F634B" w:rsidRDefault="003C44D2">
      <w:pPr>
        <w:pStyle w:val="ConsPlusNormal"/>
        <w:spacing w:before="220"/>
        <w:ind w:firstLine="540"/>
        <w:jc w:val="both"/>
      </w:pPr>
      <w:r w:rsidRPr="007F634B">
        <w:t>5. Деятельность по благоустройству включает в себя разработку проектной документации по благоустройству территорий, выполнение мероприятий по благоустройству и содержание объектов благоустройства.</w:t>
      </w:r>
    </w:p>
    <w:p w:rsidR="003C44D2" w:rsidRPr="007F634B" w:rsidRDefault="003C44D2">
      <w:pPr>
        <w:pStyle w:val="ConsPlusNormal"/>
        <w:jc w:val="both"/>
      </w:pPr>
      <w:r w:rsidRPr="007F634B">
        <w:t xml:space="preserve">(п. 5 в ред. </w:t>
      </w:r>
      <w:hyperlink r:id="rId34" w:history="1">
        <w:r w:rsidRPr="007F634B">
          <w:rPr>
            <w:color w:val="0000FF"/>
          </w:rPr>
          <w:t>Решения</w:t>
        </w:r>
      </w:hyperlink>
      <w:r w:rsidRPr="007F634B">
        <w:t xml:space="preserve"> Собрания муниципального образования "Городской округ Ногликский" от 02.11.2017 N 166)</w:t>
      </w:r>
    </w:p>
    <w:p w:rsidR="003C44D2" w:rsidRPr="007F634B" w:rsidRDefault="003C44D2">
      <w:pPr>
        <w:pStyle w:val="ConsPlusNormal"/>
        <w:spacing w:before="220"/>
        <w:ind w:firstLine="540"/>
        <w:jc w:val="both"/>
      </w:pPr>
      <w:r w:rsidRPr="007F634B">
        <w:t>6. Участниками деятельности по благоустройству являются, в том числе:</w:t>
      </w:r>
    </w:p>
    <w:p w:rsidR="003C44D2" w:rsidRPr="007F634B" w:rsidRDefault="003C44D2">
      <w:pPr>
        <w:pStyle w:val="ConsPlusNormal"/>
        <w:spacing w:before="220"/>
        <w:ind w:firstLine="540"/>
        <w:jc w:val="both"/>
      </w:pPr>
      <w:r w:rsidRPr="007F634B">
        <w:lastRenderedPageBreak/>
        <w:t>а) жители, которые формируют запрос на благоустройство и принимают участие в оценке предлагаемых решений. В отдельных случаях жители участвуют в выполнении работ. Жители могут быть представлены общественными организациями и объединениями;</w:t>
      </w:r>
    </w:p>
    <w:p w:rsidR="003C44D2" w:rsidRPr="007F634B" w:rsidRDefault="003C44D2">
      <w:pPr>
        <w:pStyle w:val="ConsPlusNormal"/>
        <w:spacing w:before="220"/>
        <w:ind w:firstLine="540"/>
        <w:jc w:val="both"/>
      </w:pPr>
      <w:r w:rsidRPr="007F634B">
        <w:t>б) представители органов местного самоуправления, которые формируют техническое задание, выбирают исполнителей и обеспечивают финансирование;</w:t>
      </w:r>
    </w:p>
    <w:p w:rsidR="003C44D2" w:rsidRPr="007F634B" w:rsidRDefault="003C44D2">
      <w:pPr>
        <w:pStyle w:val="ConsPlusNormal"/>
        <w:spacing w:before="220"/>
        <w:ind w:firstLine="540"/>
        <w:jc w:val="both"/>
      </w:pPr>
      <w:r w:rsidRPr="007F634B">
        <w:t>в) хозяйствующие субъекты, осуществляющие деятельность на территории соответствующего муниципального образования, которые могут соучаствовать в формировании запроса на благоустройство, а также в финансировании мероприятий по благоустройству;</w:t>
      </w:r>
    </w:p>
    <w:p w:rsidR="003C44D2" w:rsidRPr="007F634B" w:rsidRDefault="003C44D2">
      <w:pPr>
        <w:pStyle w:val="ConsPlusNormal"/>
        <w:spacing w:before="220"/>
        <w:ind w:firstLine="540"/>
        <w:jc w:val="both"/>
      </w:pPr>
      <w:r w:rsidRPr="007F634B">
        <w:t>г) представители профессионального сообщества, в том числе архитекторы и дизайнеры, которые разрабатывают концепции объектов благоустройства и создают рабочую документацию;</w:t>
      </w:r>
    </w:p>
    <w:p w:rsidR="003C44D2" w:rsidRPr="007F634B" w:rsidRDefault="003C44D2">
      <w:pPr>
        <w:pStyle w:val="ConsPlusNormal"/>
        <w:spacing w:before="220"/>
        <w:ind w:firstLine="540"/>
        <w:jc w:val="both"/>
      </w:pPr>
      <w:r w:rsidRPr="007F634B">
        <w:t>д) исполнители работ, в том числе строители, производители малых архитектурных форм и иные.</w:t>
      </w:r>
    </w:p>
    <w:p w:rsidR="003C44D2" w:rsidRPr="007F634B" w:rsidRDefault="003C44D2">
      <w:pPr>
        <w:pStyle w:val="ConsPlusNormal"/>
        <w:jc w:val="both"/>
      </w:pPr>
      <w:r w:rsidRPr="007F634B">
        <w:t xml:space="preserve">(п. 6 в ред. </w:t>
      </w:r>
      <w:hyperlink r:id="rId35" w:history="1">
        <w:r w:rsidRPr="007F634B">
          <w:rPr>
            <w:color w:val="0000FF"/>
          </w:rPr>
          <w:t>Решения</w:t>
        </w:r>
      </w:hyperlink>
      <w:r w:rsidRPr="007F634B">
        <w:t xml:space="preserve"> Собрания муниципального образования "Городской округ Ногликский" от 02.11.2017 N 166)</w:t>
      </w:r>
    </w:p>
    <w:p w:rsidR="003C44D2" w:rsidRPr="007F634B" w:rsidRDefault="003C44D2">
      <w:pPr>
        <w:pStyle w:val="ConsPlusNormal"/>
        <w:spacing w:before="220"/>
        <w:ind w:firstLine="540"/>
        <w:jc w:val="both"/>
      </w:pPr>
      <w:r w:rsidRPr="007F634B">
        <w:t>7. Участие жителей населенного пункта (непосредственное или опосредованное) в деятельности по благоустройству является обязательным и осуществляется путем принятия решений, через вовлечение общественных организаций, общественное соучастие в реализации проектов. Форма участия определяется органом местного самоуправления с учетом настоящих Правил в зависимости от особенностей проекта по благоустройству.</w:t>
      </w:r>
    </w:p>
    <w:p w:rsidR="003C44D2" w:rsidRPr="007F634B" w:rsidRDefault="003C44D2">
      <w:pPr>
        <w:pStyle w:val="ConsPlusNormal"/>
        <w:jc w:val="both"/>
      </w:pPr>
      <w:r w:rsidRPr="007F634B">
        <w:t xml:space="preserve">(п. 7 в ред. </w:t>
      </w:r>
      <w:hyperlink r:id="rId36" w:history="1">
        <w:r w:rsidRPr="007F634B">
          <w:rPr>
            <w:color w:val="0000FF"/>
          </w:rPr>
          <w:t>Решения</w:t>
        </w:r>
      </w:hyperlink>
      <w:r w:rsidRPr="007F634B">
        <w:t xml:space="preserve"> Собрания муниципального образования "Городской округ Ногликский" от 02.11.2017 N 166)</w:t>
      </w:r>
    </w:p>
    <w:p w:rsidR="003C44D2" w:rsidRPr="007F634B" w:rsidRDefault="003C44D2">
      <w:pPr>
        <w:pStyle w:val="ConsPlusNormal"/>
        <w:spacing w:before="220"/>
        <w:ind w:firstLine="540"/>
        <w:jc w:val="both"/>
      </w:pPr>
      <w:r w:rsidRPr="007F634B">
        <w:t>8. Концепция благоустройства для каждой территории должна создаваться с учетом потребностей и запросов жителей и других субъектов городской среды и при их непосредственном участии на всех этапах создания концепции. А также с учетом стратегических задач комплексного устойчивого развития городской среды, формирования возможности для создания новых связей, общения и взаимодействия отдельных граждан и сообществ, их участия в проектировании и реализации проектов по развитию территории, содержанию объектов благоустройства и для других форм созидательного проявления творческого потенциала жителей, населенных пунктов.</w:t>
      </w:r>
    </w:p>
    <w:p w:rsidR="003C44D2" w:rsidRPr="007F634B" w:rsidRDefault="003C44D2">
      <w:pPr>
        <w:pStyle w:val="ConsPlusNormal"/>
        <w:jc w:val="both"/>
      </w:pPr>
      <w:r w:rsidRPr="007F634B">
        <w:t xml:space="preserve">(п. 8 введен </w:t>
      </w:r>
      <w:hyperlink r:id="rId37" w:history="1">
        <w:r w:rsidRPr="007F634B">
          <w:rPr>
            <w:color w:val="0000FF"/>
          </w:rPr>
          <w:t>Решением</w:t>
        </w:r>
      </w:hyperlink>
      <w:r w:rsidRPr="007F634B">
        <w:t xml:space="preserve"> Собрания муниципального образования "Городской округ Ногликский" от 02.11.2017 N 166)</w:t>
      </w:r>
    </w:p>
    <w:p w:rsidR="003C44D2" w:rsidRPr="007F634B" w:rsidRDefault="003C44D2">
      <w:pPr>
        <w:pStyle w:val="ConsPlusNormal"/>
        <w:spacing w:before="220"/>
        <w:ind w:firstLine="540"/>
        <w:jc w:val="both"/>
      </w:pPr>
      <w:r w:rsidRPr="007F634B">
        <w:t>9. Комплексный проект должен учитывать следующие принципы формирования безопасной городской среды:</w:t>
      </w:r>
    </w:p>
    <w:p w:rsidR="003C44D2" w:rsidRPr="007F634B" w:rsidRDefault="003C44D2">
      <w:pPr>
        <w:pStyle w:val="ConsPlusNormal"/>
        <w:spacing w:before="220"/>
        <w:ind w:firstLine="540"/>
        <w:jc w:val="both"/>
      </w:pPr>
      <w:r w:rsidRPr="007F634B">
        <w:t>- ориентация на пешехода, формирование единого (</w:t>
      </w:r>
      <w:proofErr w:type="spellStart"/>
      <w:r w:rsidRPr="007F634B">
        <w:t>безбарьерного</w:t>
      </w:r>
      <w:proofErr w:type="spellEnd"/>
      <w:r w:rsidRPr="007F634B">
        <w:t>) пешеходного уровня;</w:t>
      </w:r>
    </w:p>
    <w:p w:rsidR="003C44D2" w:rsidRPr="007F634B" w:rsidRDefault="003C44D2">
      <w:pPr>
        <w:pStyle w:val="ConsPlusNormal"/>
        <w:spacing w:before="220"/>
        <w:ind w:firstLine="540"/>
        <w:jc w:val="both"/>
      </w:pPr>
      <w:r w:rsidRPr="007F634B">
        <w:t>- наличие устойчивой природной среды и природных сообществ, зеленых насаждений;</w:t>
      </w:r>
    </w:p>
    <w:p w:rsidR="003C44D2" w:rsidRPr="007F634B" w:rsidRDefault="003C44D2">
      <w:pPr>
        <w:pStyle w:val="ConsPlusNormal"/>
        <w:spacing w:before="220"/>
        <w:ind w:firstLine="540"/>
        <w:jc w:val="both"/>
      </w:pPr>
      <w:r w:rsidRPr="007F634B">
        <w:t>- деревьев и кустарников;</w:t>
      </w:r>
    </w:p>
    <w:p w:rsidR="003C44D2" w:rsidRPr="007F634B" w:rsidRDefault="003C44D2">
      <w:pPr>
        <w:pStyle w:val="ConsPlusNormal"/>
        <w:spacing w:before="220"/>
        <w:ind w:firstLine="540"/>
        <w:jc w:val="both"/>
      </w:pPr>
      <w:r w:rsidRPr="007F634B">
        <w:t>- комфортный уровень освещения территории;</w:t>
      </w:r>
    </w:p>
    <w:p w:rsidR="003C44D2" w:rsidRPr="007F634B" w:rsidRDefault="003C44D2">
      <w:pPr>
        <w:pStyle w:val="ConsPlusNormal"/>
        <w:spacing w:before="220"/>
        <w:ind w:firstLine="540"/>
        <w:jc w:val="both"/>
      </w:pPr>
      <w:r w:rsidRPr="007F634B">
        <w:t>- комплексное благоустройство территории, обеспеченное необходимой инженерной инфраструктурой.</w:t>
      </w:r>
    </w:p>
    <w:p w:rsidR="003C44D2" w:rsidRPr="007F634B" w:rsidRDefault="003C44D2">
      <w:pPr>
        <w:pStyle w:val="ConsPlusNormal"/>
        <w:jc w:val="both"/>
      </w:pPr>
      <w:r w:rsidRPr="007F634B">
        <w:t xml:space="preserve">(п. 9 введен </w:t>
      </w:r>
      <w:hyperlink r:id="rId38" w:history="1">
        <w:r w:rsidRPr="007F634B">
          <w:rPr>
            <w:color w:val="0000FF"/>
          </w:rPr>
          <w:t>Решением</w:t>
        </w:r>
      </w:hyperlink>
      <w:r w:rsidRPr="007F634B">
        <w:t xml:space="preserve"> Собрания муниципального образования "Городской округ Ногликский" от 02.11.2017 N 166)</w:t>
      </w:r>
    </w:p>
    <w:p w:rsidR="003C44D2" w:rsidRPr="007F634B" w:rsidRDefault="003C44D2">
      <w:pPr>
        <w:pStyle w:val="ConsPlusNormal"/>
        <w:spacing w:before="220"/>
        <w:ind w:firstLine="540"/>
        <w:jc w:val="both"/>
      </w:pPr>
      <w:r w:rsidRPr="007F634B">
        <w:t>10. Реализация комплексных проектов благоустройства осуществляется в том числе с привлечением инвесторов, развивающих данную территорию.</w:t>
      </w:r>
    </w:p>
    <w:p w:rsidR="003C44D2" w:rsidRPr="007F634B" w:rsidRDefault="003C44D2">
      <w:pPr>
        <w:pStyle w:val="ConsPlusNormal"/>
        <w:jc w:val="both"/>
      </w:pPr>
      <w:r w:rsidRPr="007F634B">
        <w:t xml:space="preserve">(п. 10 введен </w:t>
      </w:r>
      <w:hyperlink r:id="rId39" w:history="1">
        <w:r w:rsidRPr="007F634B">
          <w:rPr>
            <w:color w:val="0000FF"/>
          </w:rPr>
          <w:t>Решением</w:t>
        </w:r>
      </w:hyperlink>
      <w:r w:rsidRPr="007F634B">
        <w:t xml:space="preserve"> Собрания муниципального образования "Городской округ Ногликский" от </w:t>
      </w:r>
      <w:r w:rsidRPr="007F634B">
        <w:lastRenderedPageBreak/>
        <w:t>02.11.2017 N 166)</w:t>
      </w:r>
    </w:p>
    <w:p w:rsidR="003C44D2" w:rsidRPr="007F634B" w:rsidRDefault="003C44D2">
      <w:pPr>
        <w:pStyle w:val="ConsPlusNormal"/>
        <w:spacing w:before="220"/>
        <w:ind w:firstLine="540"/>
        <w:jc w:val="both"/>
      </w:pPr>
      <w:r w:rsidRPr="007F634B">
        <w:t>11. Реализация приоритетов обеспечения качества городской среды при выполнении проектов благоустройства территории обеспечивается посредством внесения изменений в местные нормативы градостроительного проектирования, учета в составе стратегии социально-экономического развития, муниципальных программ, генерального плана, правил землепользования и застройки, проектов планировки территории, проектной документации на объекты капитального строительства.</w:t>
      </w:r>
    </w:p>
    <w:p w:rsidR="003C44D2" w:rsidRPr="007F634B" w:rsidRDefault="003C44D2">
      <w:pPr>
        <w:pStyle w:val="ConsPlusNormal"/>
        <w:jc w:val="both"/>
      </w:pPr>
      <w:r w:rsidRPr="007F634B">
        <w:t xml:space="preserve">(п. 11 введен </w:t>
      </w:r>
      <w:hyperlink r:id="rId40" w:history="1">
        <w:r w:rsidRPr="007F634B">
          <w:rPr>
            <w:color w:val="0000FF"/>
          </w:rPr>
          <w:t>Решением</w:t>
        </w:r>
      </w:hyperlink>
      <w:r w:rsidRPr="007F634B">
        <w:t xml:space="preserve"> Собрания муниципального образования "Городской округ Ногликский" от 02.11.2017 N 166)</w:t>
      </w:r>
    </w:p>
    <w:p w:rsidR="003C44D2" w:rsidRPr="007F634B" w:rsidRDefault="003C44D2">
      <w:pPr>
        <w:pStyle w:val="ConsPlusNormal"/>
        <w:spacing w:before="220"/>
        <w:ind w:firstLine="540"/>
        <w:jc w:val="both"/>
      </w:pPr>
      <w:r w:rsidRPr="007F634B">
        <w:t>12. В стратегии социально-экономического развития муниципального образования ставятся основные задачи в области обеспечения качества городской среды.</w:t>
      </w:r>
    </w:p>
    <w:p w:rsidR="003C44D2" w:rsidRPr="007F634B" w:rsidRDefault="003C44D2">
      <w:pPr>
        <w:pStyle w:val="ConsPlusNormal"/>
        <w:jc w:val="both"/>
      </w:pPr>
      <w:r w:rsidRPr="007F634B">
        <w:t xml:space="preserve">(п. 12 введен </w:t>
      </w:r>
      <w:hyperlink r:id="rId41" w:history="1">
        <w:r w:rsidRPr="007F634B">
          <w:rPr>
            <w:color w:val="0000FF"/>
          </w:rPr>
          <w:t>Решением</w:t>
        </w:r>
      </w:hyperlink>
      <w:r w:rsidRPr="007F634B">
        <w:t xml:space="preserve"> Собрания муниципального образования "Городской округ Ногликский" от 02.11.2017 N 166)</w:t>
      </w:r>
    </w:p>
    <w:p w:rsidR="003C44D2" w:rsidRPr="007F634B" w:rsidRDefault="003C44D2">
      <w:pPr>
        <w:pStyle w:val="ConsPlusNormal"/>
        <w:spacing w:before="220"/>
        <w:ind w:firstLine="540"/>
        <w:jc w:val="both"/>
      </w:pPr>
      <w:r w:rsidRPr="007F634B">
        <w:t>13. Настоящие Правила являются обязательными для исполнения индивидуальными предпринимателями, учреждениями, организациями и иными юридическими лицами независимо от организационно-правовой формы, принадлежности и подчиненности, а также гражданами и должностными лицами, находящимися и/или осуществляющими свою деятельность на территории муниципального образования "Городской округ Ногликский".</w:t>
      </w:r>
    </w:p>
    <w:p w:rsidR="00681EF5" w:rsidRPr="007F634B" w:rsidRDefault="003C44D2">
      <w:pPr>
        <w:pStyle w:val="ConsPlusNormal"/>
        <w:jc w:val="both"/>
      </w:pPr>
      <w:r w:rsidRPr="007F634B">
        <w:t xml:space="preserve">(п. 13 введен </w:t>
      </w:r>
      <w:hyperlink r:id="rId42" w:history="1">
        <w:r w:rsidRPr="007F634B">
          <w:rPr>
            <w:color w:val="0000FF"/>
          </w:rPr>
          <w:t>Решением</w:t>
        </w:r>
      </w:hyperlink>
      <w:r w:rsidRPr="007F634B">
        <w:t xml:space="preserve"> Собрания муниципального образования "Городской округ Ногликский" от 02.11.2017 N 166)</w:t>
      </w:r>
    </w:p>
    <w:p w:rsidR="00681EF5" w:rsidRPr="007F634B" w:rsidRDefault="00681EF5" w:rsidP="00681EF5">
      <w:pPr>
        <w:pStyle w:val="ConsPlusNormal"/>
        <w:suppressAutoHyphens/>
        <w:ind w:firstLine="709"/>
        <w:jc w:val="both"/>
      </w:pPr>
      <w:r w:rsidRPr="007F634B">
        <w:t>14. При разработке проектных и рабочих документаций благоустройства территории, фасадов зданий (новых и реконструируемых), рекламных конструкции и рекламных полотен, вывесок, схем озеленения территорий, входных групп, территорий общего пользования, объектов торговли, капитального ремонта дворовых территорий и прочего руководствоваться общими положениями представленных в методическом материале (приложение к Правила</w:t>
      </w:r>
      <w:r w:rsidR="007A304B" w:rsidRPr="007F634B">
        <w:t>м</w:t>
      </w:r>
      <w:r w:rsidRPr="007F634B">
        <w:t xml:space="preserve"> </w:t>
      </w:r>
      <w:proofErr w:type="gramStart"/>
      <w:r w:rsidRPr="007F634B">
        <w:t>книга</w:t>
      </w:r>
      <w:r w:rsidR="00993685" w:rsidRPr="007F634B">
        <w:t xml:space="preserve"> </w:t>
      </w:r>
      <w:r w:rsidRPr="007F634B">
        <w:t xml:space="preserve"> 1</w:t>
      </w:r>
      <w:proofErr w:type="gramEnd"/>
      <w:r w:rsidRPr="007F634B">
        <w:t xml:space="preserve">, книга </w:t>
      </w:r>
      <w:r w:rsidR="007A304B" w:rsidRPr="007F634B">
        <w:t xml:space="preserve"> </w:t>
      </w:r>
      <w:r w:rsidRPr="007F634B">
        <w:t>2).</w:t>
      </w:r>
    </w:p>
    <w:p w:rsidR="00681EF5" w:rsidRPr="007F634B" w:rsidRDefault="00681EF5">
      <w:pPr>
        <w:pStyle w:val="ConsPlusNormal"/>
        <w:jc w:val="both"/>
      </w:pPr>
    </w:p>
    <w:p w:rsidR="003C44D2" w:rsidRPr="007F634B" w:rsidRDefault="003C44D2">
      <w:pPr>
        <w:pStyle w:val="ConsPlusNormal"/>
        <w:ind w:firstLine="540"/>
        <w:jc w:val="both"/>
      </w:pPr>
    </w:p>
    <w:p w:rsidR="003C44D2" w:rsidRPr="007F634B" w:rsidRDefault="003C44D2">
      <w:pPr>
        <w:pStyle w:val="ConsPlusTitle"/>
        <w:jc w:val="center"/>
        <w:outlineLvl w:val="1"/>
      </w:pPr>
      <w:r w:rsidRPr="007F634B">
        <w:t>Раздел I.I. ФОРМЫ И МЕХАНИЗМЫ ОБЩЕСТВЕННОГО УЧАСТИЯ</w:t>
      </w:r>
    </w:p>
    <w:p w:rsidR="003C44D2" w:rsidRPr="007F634B" w:rsidRDefault="003C44D2">
      <w:pPr>
        <w:pStyle w:val="ConsPlusTitle"/>
        <w:jc w:val="center"/>
      </w:pPr>
      <w:r w:rsidRPr="007F634B">
        <w:t>В ПРИНЯТИИ РЕШЕНИЙ И РЕАЛИЗАЦИИ ПРОЕКТОВ</w:t>
      </w:r>
    </w:p>
    <w:p w:rsidR="003C44D2" w:rsidRPr="007F634B" w:rsidRDefault="003C44D2">
      <w:pPr>
        <w:pStyle w:val="ConsPlusTitle"/>
        <w:jc w:val="center"/>
      </w:pPr>
      <w:r w:rsidRPr="007F634B">
        <w:t>КОМПЛЕКСНОГО БЛАГОУСТРОЙСТВА И РАЗВИТИЯ ГОРОДСКОЙ СРЕДЫ</w:t>
      </w:r>
    </w:p>
    <w:p w:rsidR="003C44D2" w:rsidRPr="007F634B" w:rsidRDefault="003C44D2">
      <w:pPr>
        <w:pStyle w:val="ConsPlusNormal"/>
        <w:jc w:val="center"/>
      </w:pPr>
      <w:r w:rsidRPr="007F634B">
        <w:t xml:space="preserve">(введен </w:t>
      </w:r>
      <w:hyperlink r:id="rId43" w:history="1">
        <w:r w:rsidRPr="007F634B">
          <w:rPr>
            <w:color w:val="0000FF"/>
          </w:rPr>
          <w:t>Решением</w:t>
        </w:r>
      </w:hyperlink>
      <w:r w:rsidRPr="007F634B">
        <w:t xml:space="preserve"> Собрания муниципального образования</w:t>
      </w:r>
    </w:p>
    <w:p w:rsidR="003C44D2" w:rsidRPr="007F634B" w:rsidRDefault="003C44D2">
      <w:pPr>
        <w:pStyle w:val="ConsPlusNormal"/>
        <w:jc w:val="center"/>
      </w:pPr>
      <w:r w:rsidRPr="007F634B">
        <w:t>"Городской округ Ногликский" от 02.11.2017 N 166)</w:t>
      </w:r>
    </w:p>
    <w:p w:rsidR="003C44D2" w:rsidRPr="007F634B" w:rsidRDefault="003C44D2">
      <w:pPr>
        <w:pStyle w:val="ConsPlusNormal"/>
        <w:jc w:val="both"/>
      </w:pPr>
    </w:p>
    <w:p w:rsidR="003C44D2" w:rsidRPr="007F634B" w:rsidRDefault="003C44D2">
      <w:pPr>
        <w:pStyle w:val="ConsPlusNormal"/>
        <w:ind w:firstLine="540"/>
        <w:jc w:val="both"/>
      </w:pPr>
      <w:r w:rsidRPr="007F634B">
        <w:t>1. Принципы организации общественного соучастия.</w:t>
      </w:r>
    </w:p>
    <w:p w:rsidR="003C44D2" w:rsidRPr="007F634B" w:rsidRDefault="003C44D2">
      <w:pPr>
        <w:pStyle w:val="ConsPlusNormal"/>
        <w:spacing w:before="220"/>
        <w:ind w:firstLine="540"/>
        <w:jc w:val="both"/>
      </w:pPr>
      <w:r w:rsidRPr="007F634B">
        <w:t>1.1. Все формы общественного 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изменений, на достижение согласия по целям и планам реализации проектов, на мобилизацию и объединение всех субъектов жизни вокруг проектов реализующих стратегию развития территории.</w:t>
      </w:r>
    </w:p>
    <w:p w:rsidR="003C44D2" w:rsidRPr="007F634B" w:rsidRDefault="003C44D2">
      <w:pPr>
        <w:pStyle w:val="ConsPlusNormal"/>
        <w:spacing w:before="220"/>
        <w:ind w:firstLine="540"/>
        <w:jc w:val="both"/>
      </w:pPr>
      <w:r w:rsidRPr="007F634B">
        <w:t>1.2. 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rsidR="003C44D2" w:rsidRPr="007F634B" w:rsidRDefault="003C44D2">
      <w:pPr>
        <w:pStyle w:val="ConsPlusNormal"/>
        <w:spacing w:before="220"/>
        <w:ind w:firstLine="540"/>
        <w:jc w:val="both"/>
      </w:pPr>
      <w:r w:rsidRPr="007F634B">
        <w:t>1.3. Все решения, касающиеся благоустройства и развития территорий, должны приниматься открыто и гласно с учетом мнения жителей соответствующих территорий и всех субъектов жителей муниципального образования.</w:t>
      </w:r>
    </w:p>
    <w:p w:rsidR="003C44D2" w:rsidRPr="007F634B" w:rsidRDefault="003C44D2">
      <w:pPr>
        <w:pStyle w:val="ConsPlusNormal"/>
        <w:spacing w:before="220"/>
        <w:ind w:firstLine="540"/>
        <w:jc w:val="both"/>
      </w:pPr>
      <w:r w:rsidRPr="007F634B">
        <w:t xml:space="preserve">1.4. Для повышения уровня доступности информации и информирования населения и других субъектов жизни о задачах и проектах в сфере благоустройства и комплексного развития городской </w:t>
      </w:r>
      <w:r w:rsidRPr="007F634B">
        <w:lastRenderedPageBreak/>
        <w:t>среды в сети "Интернет" необходимо размещать наиболее полную и актуальную информацию в данной сфере - организованную и представленную максимально понятным образом для пользователей портала.</w:t>
      </w:r>
    </w:p>
    <w:p w:rsidR="003C44D2" w:rsidRPr="007F634B" w:rsidRDefault="003C44D2">
      <w:pPr>
        <w:pStyle w:val="ConsPlusNormal"/>
        <w:spacing w:before="220"/>
        <w:ind w:firstLine="540"/>
        <w:jc w:val="both"/>
      </w:pPr>
      <w:r w:rsidRPr="007F634B">
        <w:t>1.5. Необходимо обеспечить свободный доступ в сети "Интернет" к основной проектной и конкурсной документации, а также обеспечивать видеозапись публичных обсуждений проектов благоустройства и их размещение на специализированных муниципальных ресурсах с возможностью публичного комментирования и обсуждения материалов проектов.</w:t>
      </w:r>
    </w:p>
    <w:p w:rsidR="003C44D2" w:rsidRPr="007F634B" w:rsidRDefault="003C44D2">
      <w:pPr>
        <w:pStyle w:val="ConsPlusNormal"/>
        <w:spacing w:before="220"/>
        <w:ind w:firstLine="540"/>
        <w:jc w:val="both"/>
      </w:pPr>
      <w:r w:rsidRPr="007F634B">
        <w:t>1.6. Для осуществления участия граждан в процессе принятия решений и реализации проектов комплексного благоустройства осуществляется:</w:t>
      </w:r>
    </w:p>
    <w:p w:rsidR="003C44D2" w:rsidRPr="007F634B" w:rsidRDefault="003C44D2">
      <w:pPr>
        <w:pStyle w:val="ConsPlusNormal"/>
        <w:spacing w:before="220"/>
        <w:ind w:firstLine="540"/>
        <w:jc w:val="both"/>
      </w:pPr>
      <w:r w:rsidRPr="007F634B">
        <w:t>1.6.1. Совместное определение целей и задач по развитию территории;</w:t>
      </w:r>
    </w:p>
    <w:p w:rsidR="003C44D2" w:rsidRPr="007F634B" w:rsidRDefault="003C44D2">
      <w:pPr>
        <w:pStyle w:val="ConsPlusNormal"/>
        <w:spacing w:before="220"/>
        <w:ind w:firstLine="540"/>
        <w:jc w:val="both"/>
      </w:pPr>
      <w:r w:rsidRPr="007F634B">
        <w:t>1.6.2. Определение основных видов функциональных зон и их взаимного расположения на выбранной территории;</w:t>
      </w:r>
    </w:p>
    <w:p w:rsidR="003C44D2" w:rsidRPr="007F634B" w:rsidRDefault="003C44D2">
      <w:pPr>
        <w:pStyle w:val="ConsPlusNormal"/>
        <w:spacing w:before="220"/>
        <w:ind w:firstLine="540"/>
        <w:jc w:val="both"/>
      </w:pPr>
      <w:r w:rsidRPr="007F634B">
        <w:t>1.6.3.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3C44D2" w:rsidRPr="007F634B" w:rsidRDefault="003C44D2">
      <w:pPr>
        <w:pStyle w:val="ConsPlusNormal"/>
        <w:spacing w:before="220"/>
        <w:ind w:firstLine="540"/>
        <w:jc w:val="both"/>
      </w:pPr>
      <w:r w:rsidRPr="007F634B">
        <w:t>1.6.4. Консультации в выборе типов покрытий с учетом функционального зонирования территории;</w:t>
      </w:r>
    </w:p>
    <w:p w:rsidR="003C44D2" w:rsidRPr="007F634B" w:rsidRDefault="003C44D2">
      <w:pPr>
        <w:pStyle w:val="ConsPlusNormal"/>
        <w:spacing w:before="220"/>
        <w:ind w:firstLine="540"/>
        <w:jc w:val="both"/>
      </w:pPr>
      <w:r w:rsidRPr="007F634B">
        <w:t>1.6.5. Консультации по предполагаемым типам озеленения;</w:t>
      </w:r>
    </w:p>
    <w:p w:rsidR="003C44D2" w:rsidRPr="007F634B" w:rsidRDefault="003C44D2">
      <w:pPr>
        <w:pStyle w:val="ConsPlusNormal"/>
        <w:spacing w:before="220"/>
        <w:ind w:firstLine="540"/>
        <w:jc w:val="both"/>
      </w:pPr>
      <w:r w:rsidRPr="007F634B">
        <w:t>1.6.6. Консультации по предполагаемым типам освещения и осветительного оборудования;</w:t>
      </w:r>
    </w:p>
    <w:p w:rsidR="003C44D2" w:rsidRPr="007F634B" w:rsidRDefault="003C44D2">
      <w:pPr>
        <w:pStyle w:val="ConsPlusNormal"/>
        <w:spacing w:before="220"/>
        <w:ind w:firstLine="540"/>
        <w:jc w:val="both"/>
      </w:pPr>
      <w:r w:rsidRPr="007F634B">
        <w:t>1.6.7. Участие в разработке проекта, обсуждение решений с архитекторами, проектировщиками и другими профильными специалистами;</w:t>
      </w:r>
    </w:p>
    <w:p w:rsidR="003C44D2" w:rsidRPr="007F634B" w:rsidRDefault="003C44D2">
      <w:pPr>
        <w:pStyle w:val="ConsPlusNormal"/>
        <w:spacing w:before="220"/>
        <w:ind w:firstLine="540"/>
        <w:jc w:val="both"/>
      </w:pPr>
      <w:r w:rsidRPr="007F634B">
        <w:t>1.6.8. Согласование проектных решений с участниками процесса проектирования и будущими пользователями, включая местных жителей (взрослых и детей), предпринимателей, собственников соседних территорий и других заинтересованных сторон;</w:t>
      </w:r>
    </w:p>
    <w:p w:rsidR="003C44D2" w:rsidRPr="007F634B" w:rsidRDefault="003C44D2">
      <w:pPr>
        <w:pStyle w:val="ConsPlusNormal"/>
        <w:spacing w:before="220"/>
        <w:ind w:firstLine="540"/>
        <w:jc w:val="both"/>
      </w:pPr>
      <w:r w:rsidRPr="007F634B">
        <w:t>1.6.9.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3C44D2" w:rsidRPr="007F634B" w:rsidRDefault="003C44D2">
      <w:pPr>
        <w:pStyle w:val="ConsPlusNormal"/>
        <w:spacing w:before="220"/>
        <w:ind w:firstLine="540"/>
        <w:jc w:val="both"/>
      </w:pPr>
      <w:r w:rsidRPr="007F634B">
        <w:t>1.6.10.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3C44D2" w:rsidRPr="007F634B" w:rsidRDefault="003C44D2">
      <w:pPr>
        <w:pStyle w:val="ConsPlusNormal"/>
        <w:spacing w:before="220"/>
        <w:ind w:firstLine="540"/>
        <w:jc w:val="both"/>
      </w:pPr>
      <w:r w:rsidRPr="007F634B">
        <w:t>1.6.11. При реализации проектов необходимо обеспечить информирование общественности о планирующихся изменениях и возможности участия в этом процессе.</w:t>
      </w:r>
    </w:p>
    <w:p w:rsidR="003C44D2" w:rsidRPr="007F634B" w:rsidRDefault="003C44D2">
      <w:pPr>
        <w:pStyle w:val="ConsPlusNormal"/>
        <w:spacing w:before="220"/>
        <w:ind w:firstLine="540"/>
        <w:jc w:val="both"/>
      </w:pPr>
      <w:r w:rsidRPr="007F634B">
        <w:t>1.6.12. Информирование может осуществляться, но не ограничиваться:</w:t>
      </w:r>
    </w:p>
    <w:p w:rsidR="003C44D2" w:rsidRPr="007F634B" w:rsidRDefault="003C44D2">
      <w:pPr>
        <w:pStyle w:val="ConsPlusNormal"/>
        <w:spacing w:before="220"/>
        <w:ind w:firstLine="540"/>
        <w:jc w:val="both"/>
      </w:pPr>
      <w:r w:rsidRPr="007F634B">
        <w:t xml:space="preserve">1.6.13. Создание единого информационного </w:t>
      </w:r>
      <w:proofErr w:type="spellStart"/>
      <w:r w:rsidRPr="007F634B">
        <w:t>интернет-ресурса</w:t>
      </w:r>
      <w:proofErr w:type="spellEnd"/>
      <w:r w:rsidRPr="007F634B">
        <w:t xml:space="preserve"> (сайта или приложения), который будет решать задачи по сбору информации, обеспечению "онлайн"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3C44D2" w:rsidRPr="007F634B" w:rsidRDefault="003C44D2">
      <w:pPr>
        <w:pStyle w:val="ConsPlusNormal"/>
        <w:spacing w:before="220"/>
        <w:ind w:firstLine="540"/>
        <w:jc w:val="both"/>
      </w:pPr>
      <w:r w:rsidRPr="007F634B">
        <w:t>1.6.14. Работа с местными СМИ, охватывающими широкий круг людей разных возрастных групп и потенциальные аудитории проекта.</w:t>
      </w:r>
    </w:p>
    <w:p w:rsidR="003C44D2" w:rsidRPr="007F634B" w:rsidRDefault="003C44D2">
      <w:pPr>
        <w:pStyle w:val="ConsPlusNormal"/>
        <w:spacing w:before="220"/>
        <w:ind w:firstLine="540"/>
        <w:jc w:val="both"/>
      </w:pPr>
      <w:r w:rsidRPr="007F634B">
        <w:lastRenderedPageBreak/>
        <w:t>1.6.15. Вывешивание афиш и объявлений на информационных досках в подъездах жилых домов, расположенных в непосредственной близости к проектируемому объекту, а также на специальных стендах на самом объекте; в местах притяжения и скопления людей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(больница, ДК, библиотеки, спортивные центры), на площадке проведения общественных обсуждений (в зоне входной группы, на специальных информационных стендах).</w:t>
      </w:r>
    </w:p>
    <w:p w:rsidR="003C44D2" w:rsidRPr="007F634B" w:rsidRDefault="003C44D2">
      <w:pPr>
        <w:pStyle w:val="ConsPlusNormal"/>
        <w:spacing w:before="220"/>
        <w:ind w:firstLine="540"/>
        <w:jc w:val="both"/>
      </w:pPr>
      <w:r w:rsidRPr="007F634B">
        <w:t>1.6.16. Информирование местных жителей через школы и детские сады. В том числе - школьные проекты: организация конкурса рисунков. Сборы пожеланий, сочинений, макетов, проектов, распространение анкет и приглашений для родителей учащихся.</w:t>
      </w:r>
    </w:p>
    <w:p w:rsidR="003C44D2" w:rsidRPr="007F634B" w:rsidRDefault="003C44D2">
      <w:pPr>
        <w:pStyle w:val="ConsPlusNormal"/>
        <w:spacing w:before="220"/>
        <w:ind w:firstLine="540"/>
        <w:jc w:val="both"/>
      </w:pPr>
      <w:r w:rsidRPr="007F634B">
        <w:t>1.6.17. Индивидуальные приглашения участников встречи лично, по электронной почте или по телефону.</w:t>
      </w:r>
    </w:p>
    <w:p w:rsidR="003C44D2" w:rsidRPr="007F634B" w:rsidRDefault="003C44D2">
      <w:pPr>
        <w:pStyle w:val="ConsPlusNormal"/>
        <w:spacing w:before="220"/>
        <w:ind w:firstLine="540"/>
        <w:jc w:val="both"/>
      </w:pPr>
      <w:r w:rsidRPr="007F634B">
        <w:t xml:space="preserve">1.6.18. Использование социальных сетей и </w:t>
      </w:r>
      <w:proofErr w:type="spellStart"/>
      <w:r w:rsidRPr="007F634B">
        <w:t>интернет-ресурсов</w:t>
      </w:r>
      <w:proofErr w:type="spellEnd"/>
      <w:r w:rsidRPr="007F634B">
        <w:t xml:space="preserve"> для обеспечения донесения информации до различных сообществ.</w:t>
      </w:r>
    </w:p>
    <w:p w:rsidR="003C44D2" w:rsidRPr="007F634B" w:rsidRDefault="003C44D2">
      <w:pPr>
        <w:pStyle w:val="ConsPlusNormal"/>
        <w:spacing w:before="220"/>
        <w:ind w:firstLine="540"/>
        <w:jc w:val="both"/>
      </w:pPr>
      <w:r w:rsidRPr="007F634B">
        <w:t>1.6.19. Установка специальных информационных стендов в местах с большой проходимостью, на территории самого объекта проектирования.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3C44D2" w:rsidRPr="007F634B" w:rsidRDefault="003C44D2">
      <w:pPr>
        <w:pStyle w:val="ConsPlusNormal"/>
        <w:spacing w:before="220"/>
        <w:ind w:firstLine="540"/>
        <w:jc w:val="both"/>
      </w:pPr>
      <w:r w:rsidRPr="007F634B">
        <w:t>1.7. Механизмы общественного участия.</w:t>
      </w:r>
    </w:p>
    <w:p w:rsidR="003C44D2" w:rsidRPr="007F634B" w:rsidRDefault="003C44D2">
      <w:pPr>
        <w:pStyle w:val="ConsPlusNormal"/>
        <w:spacing w:before="220"/>
        <w:ind w:firstLine="540"/>
        <w:jc w:val="both"/>
      </w:pPr>
      <w:r w:rsidRPr="007F634B">
        <w:t>1.7.1. 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rsidR="003C44D2" w:rsidRPr="007F634B" w:rsidRDefault="003C44D2">
      <w:pPr>
        <w:pStyle w:val="ConsPlusNormal"/>
        <w:spacing w:before="220"/>
        <w:ind w:firstLine="540"/>
        <w:jc w:val="both"/>
      </w:pPr>
      <w:r w:rsidRPr="007F634B">
        <w:t>1.7.2. Для общественного участия используются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3C44D2" w:rsidRPr="007F634B" w:rsidRDefault="003C44D2">
      <w:pPr>
        <w:pStyle w:val="ConsPlusNormal"/>
        <w:spacing w:before="220"/>
        <w:ind w:firstLine="540"/>
        <w:jc w:val="both"/>
      </w:pPr>
      <w:r w:rsidRPr="007F634B">
        <w:t>1.7.3. На каждом этапе проектирования выбираются максимально подходящие для конкретной ситуации механизмы, они должны быть простыми и понятными для всех заинтересованных в проекте сторон.</w:t>
      </w:r>
    </w:p>
    <w:p w:rsidR="003C44D2" w:rsidRPr="007F634B" w:rsidRDefault="003C44D2">
      <w:pPr>
        <w:pStyle w:val="ConsPlusNormal"/>
        <w:spacing w:before="220"/>
        <w:ind w:firstLine="540"/>
        <w:jc w:val="both"/>
      </w:pPr>
      <w:r w:rsidRPr="007F634B">
        <w:t>1.7.4. Для проведения общественных обсуждений выбираются хорошо известные людям общественные и культурные центры (ДК,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3C44D2" w:rsidRPr="007F634B" w:rsidRDefault="003C44D2">
      <w:pPr>
        <w:pStyle w:val="ConsPlusNormal"/>
        <w:spacing w:before="220"/>
        <w:ind w:firstLine="540"/>
        <w:jc w:val="both"/>
      </w:pPr>
      <w:r w:rsidRPr="007F634B">
        <w:t>1.7.5. Общественные обсуждения должны проводиться при участии опытного модератора, имеющего нейтральную позицию по отношению ко всем участникам проектного процесса.</w:t>
      </w:r>
    </w:p>
    <w:p w:rsidR="003C44D2" w:rsidRPr="007F634B" w:rsidRDefault="003C44D2">
      <w:pPr>
        <w:pStyle w:val="ConsPlusNormal"/>
        <w:spacing w:before="220"/>
        <w:ind w:firstLine="540"/>
        <w:jc w:val="both"/>
      </w:pPr>
      <w:r w:rsidRPr="007F634B">
        <w:t>1.7.6. По итогам встреч, проектных семинаров, дизайн-игр и любых других форматов общественных обсуждений должен быть сформирован отчет о встрече, а также видеозапись самой встречи и выложены в публичный доступ как на информационных ресурсах проекта, так и на официальном сайте муниципального образования "Городской округ Ногликский" для того, чтобы граждане могли отслеживать процесс развития проекта, а также комментировать и включаться в этот процесс на любом этапе.</w:t>
      </w:r>
    </w:p>
    <w:p w:rsidR="003C44D2" w:rsidRPr="007F634B" w:rsidRDefault="003C44D2">
      <w:pPr>
        <w:pStyle w:val="ConsPlusNormal"/>
        <w:spacing w:before="220"/>
        <w:ind w:firstLine="540"/>
        <w:jc w:val="both"/>
      </w:pPr>
      <w:r w:rsidRPr="007F634B">
        <w:t xml:space="preserve">1.7.7. Для обеспечения квалифицированного участия необходимо публиковать достоверную </w:t>
      </w:r>
      <w:r w:rsidRPr="007F634B">
        <w:lastRenderedPageBreak/>
        <w:t xml:space="preserve">и актуальную информацию о проекте, результатах </w:t>
      </w:r>
      <w:proofErr w:type="spellStart"/>
      <w:r w:rsidRPr="007F634B">
        <w:t>предпроектного</w:t>
      </w:r>
      <w:proofErr w:type="spellEnd"/>
      <w:r w:rsidRPr="007F634B">
        <w:t xml:space="preserve"> исследования, а также сам проект не позднее чем за 14 дней до проведения самого общественного обсуждения.</w:t>
      </w:r>
    </w:p>
    <w:p w:rsidR="003C44D2" w:rsidRPr="007F634B" w:rsidRDefault="003C44D2">
      <w:pPr>
        <w:pStyle w:val="ConsPlusNormal"/>
        <w:spacing w:before="220"/>
        <w:ind w:firstLine="540"/>
        <w:jc w:val="both"/>
      </w:pPr>
      <w:r w:rsidRPr="007F634B">
        <w:t>1.7.8. Общественный контроль является одним из механизмов общественного участия.</w:t>
      </w:r>
    </w:p>
    <w:p w:rsidR="003C44D2" w:rsidRPr="007F634B" w:rsidRDefault="003C44D2">
      <w:pPr>
        <w:pStyle w:val="ConsPlusNormal"/>
        <w:spacing w:before="220"/>
        <w:ind w:firstLine="540"/>
        <w:jc w:val="both"/>
      </w:pPr>
      <w:r w:rsidRPr="007F634B">
        <w:t>1.7.9. Создаются условия для проведения общественного контроля в области благоустройства, в том числе в рамках организации деятельности интерактивных порталов в сети "Интернет".</w:t>
      </w:r>
    </w:p>
    <w:p w:rsidR="003C44D2" w:rsidRPr="007F634B" w:rsidRDefault="003C44D2">
      <w:pPr>
        <w:pStyle w:val="ConsPlusNormal"/>
        <w:spacing w:before="220"/>
        <w:ind w:firstLine="540"/>
        <w:jc w:val="both"/>
      </w:pPr>
      <w:r w:rsidRPr="007F634B">
        <w:t xml:space="preserve">1.7.10. 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 </w:t>
      </w:r>
      <w:proofErr w:type="spellStart"/>
      <w:r w:rsidRPr="007F634B">
        <w:t>видеофиксации</w:t>
      </w:r>
      <w:proofErr w:type="spellEnd"/>
      <w:r w:rsidRPr="007F634B">
        <w:t>,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поселения и (или) на интерактивный портал в сети "Интернет".</w:t>
      </w:r>
    </w:p>
    <w:p w:rsidR="003C44D2" w:rsidRPr="007F634B" w:rsidRDefault="003C44D2">
      <w:pPr>
        <w:pStyle w:val="ConsPlusNormal"/>
        <w:spacing w:before="220"/>
        <w:ind w:firstLine="540"/>
        <w:jc w:val="both"/>
      </w:pPr>
      <w:r w:rsidRPr="007F634B">
        <w:t>1.7.11.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3C44D2" w:rsidRPr="007F634B" w:rsidRDefault="003C44D2">
      <w:pPr>
        <w:pStyle w:val="ConsPlusNormal"/>
        <w:ind w:firstLine="540"/>
        <w:jc w:val="both"/>
      </w:pPr>
    </w:p>
    <w:p w:rsidR="003C44D2" w:rsidRPr="007F634B" w:rsidRDefault="003C44D2">
      <w:pPr>
        <w:pStyle w:val="ConsPlusTitle"/>
        <w:jc w:val="center"/>
        <w:outlineLvl w:val="1"/>
      </w:pPr>
      <w:r w:rsidRPr="007F634B">
        <w:t>Раздел II. ОСНОВНЫЕ ПОНЯТИЯ</w:t>
      </w:r>
    </w:p>
    <w:p w:rsidR="003C44D2" w:rsidRPr="007F634B" w:rsidRDefault="003C44D2">
      <w:pPr>
        <w:pStyle w:val="ConsPlusNormal"/>
        <w:jc w:val="center"/>
      </w:pPr>
      <w:r w:rsidRPr="007F634B">
        <w:t xml:space="preserve">(в ред. </w:t>
      </w:r>
      <w:hyperlink r:id="rId44" w:history="1">
        <w:r w:rsidRPr="007F634B">
          <w:rPr>
            <w:color w:val="0000FF"/>
          </w:rPr>
          <w:t>Решения</w:t>
        </w:r>
      </w:hyperlink>
      <w:r w:rsidRPr="007F634B">
        <w:t xml:space="preserve"> Собрания муниципального образования</w:t>
      </w:r>
    </w:p>
    <w:p w:rsidR="003C44D2" w:rsidRPr="007F634B" w:rsidRDefault="003C44D2">
      <w:pPr>
        <w:pStyle w:val="ConsPlusNormal"/>
        <w:jc w:val="center"/>
      </w:pPr>
      <w:r w:rsidRPr="007F634B">
        <w:t>"Городской округ Ногликский" от 31.01.2019 N 233)</w:t>
      </w:r>
    </w:p>
    <w:p w:rsidR="003C44D2" w:rsidRPr="007F634B" w:rsidRDefault="003C44D2">
      <w:pPr>
        <w:pStyle w:val="ConsPlusNormal"/>
        <w:ind w:firstLine="540"/>
        <w:jc w:val="both"/>
      </w:pPr>
    </w:p>
    <w:p w:rsidR="003C44D2" w:rsidRPr="007F634B" w:rsidRDefault="003C44D2">
      <w:pPr>
        <w:pStyle w:val="ConsPlusNormal"/>
        <w:ind w:firstLine="540"/>
        <w:jc w:val="both"/>
      </w:pPr>
      <w:r w:rsidRPr="007F634B">
        <w:t>Понятие и термины, применяемые в настоящих Правилах, используются в значениях, определенных федеральными законами, законами Сахалинской области, иными нормативными правовыми актами, регулирующими правоотношения в области благоустройства.</w:t>
      </w:r>
    </w:p>
    <w:p w:rsidR="003C44D2" w:rsidRPr="007F634B" w:rsidRDefault="003C44D2">
      <w:pPr>
        <w:pStyle w:val="ConsPlusNormal"/>
        <w:ind w:firstLine="540"/>
        <w:jc w:val="both"/>
      </w:pPr>
    </w:p>
    <w:p w:rsidR="003C44D2" w:rsidRPr="007F634B" w:rsidRDefault="003C44D2">
      <w:pPr>
        <w:pStyle w:val="ConsPlusTitle"/>
        <w:jc w:val="center"/>
        <w:outlineLvl w:val="1"/>
      </w:pPr>
      <w:r w:rsidRPr="007F634B">
        <w:t>Раздел III. ПОРЯДОК ЗАКРЕПЛЕНИЯ ТЕРРИТОРИЙ С ЦЕЛЬЮ</w:t>
      </w:r>
    </w:p>
    <w:p w:rsidR="003C44D2" w:rsidRPr="007F634B" w:rsidRDefault="003C44D2">
      <w:pPr>
        <w:pStyle w:val="ConsPlusTitle"/>
        <w:jc w:val="center"/>
      </w:pPr>
      <w:r w:rsidRPr="007F634B">
        <w:t>ИХ УБОРКИ, САНИТАРНОГО СОДЕРЖАНИЯ И БЛАГОУСТРОЙСТВА</w:t>
      </w:r>
    </w:p>
    <w:p w:rsidR="003C44D2" w:rsidRPr="007F634B" w:rsidRDefault="003C44D2">
      <w:pPr>
        <w:pStyle w:val="ConsPlusNormal"/>
        <w:ind w:firstLine="540"/>
        <w:jc w:val="both"/>
      </w:pPr>
    </w:p>
    <w:p w:rsidR="003C44D2" w:rsidRPr="007F634B" w:rsidRDefault="003C44D2">
      <w:pPr>
        <w:pStyle w:val="ConsPlusNormal"/>
        <w:ind w:firstLine="540"/>
        <w:jc w:val="both"/>
      </w:pPr>
      <w:r w:rsidRPr="007F634B">
        <w:t>1. Благоустройство и санитарное содержание закрепленных территорий осуществляется всеми физическими и юридическими лицами (за исключением юридических лиц и индивидуальных предпринимателей, осуществляющих деятельность в сфере железнодорожного транспорта) в пределах закрепленной за ними зоны уборки и санитарного содержания территории.</w:t>
      </w:r>
    </w:p>
    <w:p w:rsidR="003C44D2" w:rsidRPr="007F634B" w:rsidRDefault="003C44D2">
      <w:pPr>
        <w:pStyle w:val="ConsPlusNormal"/>
        <w:jc w:val="both"/>
      </w:pPr>
      <w:r w:rsidRPr="007F634B">
        <w:t xml:space="preserve">(п. 1 в ред. </w:t>
      </w:r>
      <w:hyperlink r:id="rId45" w:history="1">
        <w:r w:rsidRPr="007F634B">
          <w:rPr>
            <w:color w:val="0000FF"/>
          </w:rPr>
          <w:t>Решения</w:t>
        </w:r>
      </w:hyperlink>
      <w:r w:rsidRPr="007F634B">
        <w:t xml:space="preserve"> Собрания муниципального образования "Городской округ Ногликский" от 17.02.2022 N 193)</w:t>
      </w:r>
    </w:p>
    <w:p w:rsidR="003C44D2" w:rsidRPr="007F634B" w:rsidRDefault="003C44D2">
      <w:pPr>
        <w:pStyle w:val="ConsPlusNormal"/>
        <w:spacing w:before="220"/>
        <w:ind w:firstLine="540"/>
        <w:jc w:val="both"/>
      </w:pPr>
      <w:r w:rsidRPr="007F634B">
        <w:t>2. Благоустройство территорий общего пользования осуществляется специализированными организациями, на которые возложено выполнение данного вида деятельности по заданию администрации муниципального образования "Городской округ Ногликский".</w:t>
      </w:r>
    </w:p>
    <w:p w:rsidR="003C44D2" w:rsidRPr="007F634B" w:rsidRDefault="003C44D2">
      <w:pPr>
        <w:pStyle w:val="ConsPlusNormal"/>
        <w:spacing w:before="220"/>
        <w:ind w:firstLine="540"/>
        <w:jc w:val="both"/>
      </w:pPr>
      <w:r w:rsidRPr="007F634B">
        <w:t>3. Закрепленная территория состоит из:</w:t>
      </w:r>
    </w:p>
    <w:p w:rsidR="003C44D2" w:rsidRPr="007F634B" w:rsidRDefault="003C44D2">
      <w:pPr>
        <w:pStyle w:val="ConsPlusNormal"/>
        <w:spacing w:before="220"/>
        <w:ind w:firstLine="540"/>
        <w:jc w:val="both"/>
      </w:pPr>
      <w:r w:rsidRPr="007F634B">
        <w:t>- земельного участка, в границах землеотвода, используемого юридическими и физическими лицами (за исключением юридических лиц и индивидуальных предпринимателей, осуществляющих деятельность в сфере железнодорожного транспорта) на основании документов, подтверждающих право собственности, владения, пользования земельным участком;</w:t>
      </w:r>
    </w:p>
    <w:p w:rsidR="003C44D2" w:rsidRPr="007F634B" w:rsidRDefault="003C44D2">
      <w:pPr>
        <w:pStyle w:val="ConsPlusNormal"/>
        <w:jc w:val="both"/>
      </w:pPr>
      <w:r w:rsidRPr="007F634B">
        <w:t xml:space="preserve">(в ред. </w:t>
      </w:r>
      <w:hyperlink r:id="rId46" w:history="1">
        <w:r w:rsidRPr="007F634B">
          <w:rPr>
            <w:color w:val="0000FF"/>
          </w:rPr>
          <w:t>Решения</w:t>
        </w:r>
      </w:hyperlink>
      <w:r w:rsidRPr="007F634B">
        <w:t xml:space="preserve"> Собрания муниципального образования "Городской округ Ногликский" от 17.02.2022 N 193)</w:t>
      </w:r>
    </w:p>
    <w:p w:rsidR="003C44D2" w:rsidRPr="007F634B" w:rsidRDefault="003C44D2">
      <w:pPr>
        <w:pStyle w:val="ConsPlusNormal"/>
        <w:spacing w:before="220"/>
        <w:ind w:firstLine="540"/>
        <w:jc w:val="both"/>
      </w:pPr>
      <w:r w:rsidRPr="007F634B">
        <w:t>- прилегающей территории.</w:t>
      </w:r>
    </w:p>
    <w:p w:rsidR="003C44D2" w:rsidRPr="007F634B" w:rsidRDefault="003C44D2">
      <w:pPr>
        <w:pStyle w:val="ConsPlusNormal"/>
        <w:spacing w:before="220"/>
        <w:ind w:firstLine="540"/>
        <w:jc w:val="both"/>
      </w:pPr>
      <w:r w:rsidRPr="007F634B">
        <w:t>4. Границы прилегающей территории, если иное не установлено договорами пользования земельного участка (договором аренды, безвозмездного срочного пользования), определяются:</w:t>
      </w:r>
    </w:p>
    <w:p w:rsidR="003C44D2" w:rsidRPr="007F634B" w:rsidRDefault="003C44D2">
      <w:pPr>
        <w:pStyle w:val="ConsPlusNormal"/>
        <w:spacing w:before="220"/>
        <w:ind w:firstLine="540"/>
        <w:jc w:val="both"/>
      </w:pPr>
      <w:r w:rsidRPr="007F634B">
        <w:lastRenderedPageBreak/>
        <w:t>а) территорией в пределах 10 метров от границ земельного участка, на котором расположены здания, строения или сооружения, используемые юридическими лицами (за исключением юридических лиц, осуществляющих деятельность в сфере железнодорожного транспорта) в промышленных и коммерческих целях, а также физическими лицами - домовладельцами, при условии, если здание, строение или сооружение расположено в значительной удаленности от других зданий (более 50 метров). В ином случае - до оси промежуточной территории, расположенной между двумя соседними земельными участками. В случае примыкания земельного участка к красной линии - граница прилегающей территории земельного участка проходит по такой красной линии;</w:t>
      </w:r>
    </w:p>
    <w:p w:rsidR="003C44D2" w:rsidRPr="007F634B" w:rsidRDefault="003C44D2">
      <w:pPr>
        <w:pStyle w:val="ConsPlusNormal"/>
        <w:jc w:val="both"/>
      </w:pPr>
      <w:r w:rsidRPr="007F634B">
        <w:t xml:space="preserve">(в ред. </w:t>
      </w:r>
      <w:hyperlink r:id="rId47" w:history="1">
        <w:r w:rsidRPr="007F634B">
          <w:rPr>
            <w:color w:val="0000FF"/>
          </w:rPr>
          <w:t>Решения</w:t>
        </w:r>
      </w:hyperlink>
      <w:r w:rsidRPr="007F634B">
        <w:t xml:space="preserve"> Собрания муниципального образования "Городской округ Ногликский" от 17.02.2022 N 193)</w:t>
      </w:r>
    </w:p>
    <w:p w:rsidR="003C44D2" w:rsidRPr="007F634B" w:rsidRDefault="003C44D2">
      <w:pPr>
        <w:pStyle w:val="ConsPlusNormal"/>
        <w:spacing w:before="220"/>
        <w:ind w:firstLine="540"/>
        <w:jc w:val="both"/>
      </w:pPr>
      <w:r w:rsidRPr="007F634B">
        <w:t>б) на строительных площадках - территория не менее 15 метров от ограждения стройки по всему периметру;</w:t>
      </w:r>
    </w:p>
    <w:p w:rsidR="003C44D2" w:rsidRPr="007F634B" w:rsidRDefault="003C44D2">
      <w:pPr>
        <w:pStyle w:val="ConsPlusNormal"/>
        <w:spacing w:before="220"/>
        <w:ind w:firstLine="540"/>
        <w:jc w:val="both"/>
      </w:pPr>
      <w:r w:rsidRPr="007F634B">
        <w:t>в) для нестационарных торговых объектов:</w:t>
      </w:r>
    </w:p>
    <w:p w:rsidR="003C44D2" w:rsidRPr="007F634B" w:rsidRDefault="003C44D2">
      <w:pPr>
        <w:pStyle w:val="ConsPlusNormal"/>
        <w:spacing w:before="220"/>
        <w:ind w:firstLine="540"/>
        <w:jc w:val="both"/>
      </w:pPr>
      <w:r w:rsidRPr="007F634B">
        <w:t>- для павильонов и киосков - в радиусе не менее 10 метров;</w:t>
      </w:r>
    </w:p>
    <w:p w:rsidR="003C44D2" w:rsidRPr="007F634B" w:rsidRDefault="003C44D2">
      <w:pPr>
        <w:pStyle w:val="ConsPlusNormal"/>
        <w:spacing w:before="220"/>
        <w:ind w:firstLine="540"/>
        <w:jc w:val="both"/>
      </w:pPr>
      <w:r w:rsidRPr="007F634B">
        <w:t>- для остальных объектов - в радиусе 2 метров.</w:t>
      </w:r>
    </w:p>
    <w:p w:rsidR="003C44D2" w:rsidRPr="007F634B" w:rsidRDefault="003C44D2">
      <w:pPr>
        <w:pStyle w:val="ConsPlusNormal"/>
        <w:spacing w:before="220"/>
        <w:ind w:firstLine="540"/>
        <w:jc w:val="both"/>
      </w:pPr>
      <w:r w:rsidRPr="007F634B">
        <w:t>5. Образуемая закрепленная территория по благоустройству и санитарному содержанию должна быть закреплена в схеме санитарной очистки.</w:t>
      </w:r>
    </w:p>
    <w:p w:rsidR="003C44D2" w:rsidRPr="007F634B" w:rsidRDefault="003C44D2">
      <w:pPr>
        <w:pStyle w:val="ConsPlusNormal"/>
        <w:spacing w:before="220"/>
        <w:ind w:firstLine="540"/>
        <w:jc w:val="both"/>
      </w:pPr>
      <w:r w:rsidRPr="007F634B">
        <w:t>6. Любое юридическое и физическое лицо обязано иметь схематическую карту закрепленной территории, согласованную с администрацией муниципального образования "Городской округ Ногликский".</w:t>
      </w:r>
    </w:p>
    <w:p w:rsidR="003C44D2" w:rsidRPr="007F634B" w:rsidRDefault="003C44D2">
      <w:pPr>
        <w:pStyle w:val="ConsPlusNormal"/>
        <w:spacing w:before="220"/>
        <w:ind w:firstLine="540"/>
        <w:jc w:val="both"/>
      </w:pPr>
      <w:r w:rsidRPr="007F634B">
        <w:t>7. В схематической карте закрепленной территории должны быть установлены места складирования снега, счищаемого с закрепленной территории при зимней уборке, и места сбора ТБО и КГМ.</w:t>
      </w:r>
    </w:p>
    <w:p w:rsidR="003C44D2" w:rsidRPr="007F634B" w:rsidRDefault="003C44D2">
      <w:pPr>
        <w:pStyle w:val="ConsPlusNormal"/>
        <w:ind w:firstLine="540"/>
        <w:jc w:val="both"/>
      </w:pPr>
    </w:p>
    <w:p w:rsidR="003C44D2" w:rsidRPr="007F634B" w:rsidRDefault="003C44D2">
      <w:pPr>
        <w:pStyle w:val="ConsPlusTitle"/>
        <w:jc w:val="center"/>
        <w:outlineLvl w:val="1"/>
      </w:pPr>
      <w:r w:rsidRPr="007F634B">
        <w:t>Раздел IV. САНИТАРНОЕ СОДЕРЖАНИЕ ТЕРРИТОРИЙ</w:t>
      </w:r>
    </w:p>
    <w:p w:rsidR="003C44D2" w:rsidRPr="007F634B" w:rsidRDefault="003C44D2">
      <w:pPr>
        <w:pStyle w:val="ConsPlusTitle"/>
        <w:jc w:val="center"/>
      </w:pPr>
      <w:r w:rsidRPr="007F634B">
        <w:t>МУНИЦИПАЛЬНОГО ОБРАЗОВАНИЯ</w:t>
      </w:r>
    </w:p>
    <w:p w:rsidR="003C44D2" w:rsidRPr="007F634B" w:rsidRDefault="003C44D2">
      <w:pPr>
        <w:pStyle w:val="ConsPlusNormal"/>
        <w:jc w:val="center"/>
      </w:pPr>
    </w:p>
    <w:p w:rsidR="003C44D2" w:rsidRPr="007F634B" w:rsidRDefault="003C44D2">
      <w:pPr>
        <w:pStyle w:val="ConsPlusTitle"/>
        <w:jc w:val="center"/>
        <w:outlineLvl w:val="2"/>
      </w:pPr>
      <w:r w:rsidRPr="007F634B">
        <w:t>1. Вывоз ТБО</w:t>
      </w:r>
    </w:p>
    <w:p w:rsidR="003C44D2" w:rsidRPr="007F634B" w:rsidRDefault="003C44D2">
      <w:pPr>
        <w:pStyle w:val="ConsPlusNormal"/>
        <w:ind w:firstLine="540"/>
        <w:jc w:val="both"/>
      </w:pPr>
    </w:p>
    <w:p w:rsidR="003C44D2" w:rsidRPr="007F634B" w:rsidRDefault="003C44D2">
      <w:pPr>
        <w:pStyle w:val="ConsPlusNormal"/>
        <w:ind w:firstLine="540"/>
        <w:jc w:val="both"/>
      </w:pPr>
      <w:r w:rsidRPr="007F634B">
        <w:t>1.1. Юридические и физические лица, индивидуальные предприниматели, осуществляющие свою деятельность на территории муниципального образования, обязаны обеспечить надлежащее санитарное состояние закрепленной территории.</w:t>
      </w:r>
    </w:p>
    <w:p w:rsidR="003C44D2" w:rsidRPr="007F634B" w:rsidRDefault="003C44D2">
      <w:pPr>
        <w:pStyle w:val="ConsPlusNormal"/>
        <w:spacing w:before="220"/>
        <w:ind w:firstLine="540"/>
        <w:jc w:val="both"/>
      </w:pPr>
      <w:r w:rsidRPr="007F634B">
        <w:t xml:space="preserve">1.2. Юридические лица и индивидуальные предприниматели, осуществляющие предпринимательскую либо иную деятельность на территории муниципального образования, обязаны заключать договоры на вывоз (в случаях, требуемыми законодательством) и утилизацию отходов с организациями, имеющими специализированный или специально оборудованный транспорт. Договоры на вывоз отходов (их копии) должны находиться на каждом предприятии, учреждении (при наличии филиалов и отделений - по месту их нахождения). В договорах в обязательном порядке указывается объем вывозимого мусора, который должен соответствовать нормативам образования отходов и лимитам на их размещение, разработанных юридическими лицами и индивидуальными предпринимателями в соответствии с требованиями Федерального </w:t>
      </w:r>
      <w:hyperlink r:id="rId48" w:history="1">
        <w:r w:rsidRPr="007F634B">
          <w:rPr>
            <w:color w:val="0000FF"/>
          </w:rPr>
          <w:t>закона</w:t>
        </w:r>
      </w:hyperlink>
      <w:r w:rsidRPr="007F634B">
        <w:t xml:space="preserve"> "Об отходах производства и потребления", и график вывоза отходов.</w:t>
      </w:r>
    </w:p>
    <w:p w:rsidR="003C44D2" w:rsidRPr="007F634B" w:rsidRDefault="003C44D2">
      <w:pPr>
        <w:pStyle w:val="ConsPlusNormal"/>
        <w:spacing w:before="220"/>
        <w:ind w:firstLine="540"/>
        <w:jc w:val="both"/>
      </w:pPr>
      <w:r w:rsidRPr="007F634B">
        <w:t xml:space="preserve">Физические лица, владельцы дач, </w:t>
      </w:r>
      <w:proofErr w:type="spellStart"/>
      <w:r w:rsidRPr="007F634B">
        <w:t>автогаражей</w:t>
      </w:r>
      <w:proofErr w:type="spellEnd"/>
      <w:r w:rsidRPr="007F634B">
        <w:t xml:space="preserve"> и т.д. обязаны заключать договоры на вывоз (в случаях, требуемых законодательством) и утилизацию отходов с организациями, имеющими специализированный или специально оборудованный транспорт.</w:t>
      </w:r>
    </w:p>
    <w:p w:rsidR="003C44D2" w:rsidRPr="007F634B" w:rsidRDefault="003C44D2">
      <w:pPr>
        <w:pStyle w:val="ConsPlusNormal"/>
        <w:spacing w:before="220"/>
        <w:ind w:firstLine="540"/>
        <w:jc w:val="both"/>
      </w:pPr>
      <w:r w:rsidRPr="007F634B">
        <w:lastRenderedPageBreak/>
        <w:t>1.3. Юридические лица и физические лица, индивидуальные предприниматели, при наличии специализированного или специально оборудованного транспорта, имеют право вывозить отходы самостоятельно после приобретения талонов на утилизацию отходов V класса.</w:t>
      </w:r>
    </w:p>
    <w:p w:rsidR="003C44D2" w:rsidRPr="007F634B" w:rsidRDefault="003C44D2">
      <w:pPr>
        <w:pStyle w:val="ConsPlusNormal"/>
        <w:spacing w:before="220"/>
        <w:ind w:firstLine="540"/>
        <w:jc w:val="both"/>
      </w:pPr>
      <w:r w:rsidRPr="007F634B">
        <w:t>1.4. Организации, индивидуальные предприниматели, осуществляющие сбор, транспортировку и утилизацию отходов I - IV классов опасности, должны иметь лицензию и отдельные договоры на их вывоз и утилизацию.</w:t>
      </w:r>
    </w:p>
    <w:p w:rsidR="003C44D2" w:rsidRPr="007F634B" w:rsidRDefault="003C44D2">
      <w:pPr>
        <w:pStyle w:val="ConsPlusNormal"/>
        <w:spacing w:before="220"/>
        <w:ind w:firstLine="540"/>
        <w:jc w:val="both"/>
      </w:pPr>
      <w:r w:rsidRPr="007F634B">
        <w:t xml:space="preserve">1.5. Запрещается заключение договоров на вывоз отходов со складированием мусора в </w:t>
      </w:r>
      <w:proofErr w:type="spellStart"/>
      <w:r w:rsidRPr="007F634B">
        <w:t>мусоросборные</w:t>
      </w:r>
      <w:proofErr w:type="spellEnd"/>
      <w:r w:rsidRPr="007F634B">
        <w:t xml:space="preserve"> контейнеры, не являющиеся собственностью договаривающихся сторон либо находящиеся у них в эксплуатации на иных основаниях.</w:t>
      </w:r>
    </w:p>
    <w:p w:rsidR="003C44D2" w:rsidRPr="007F634B" w:rsidRDefault="003C44D2">
      <w:pPr>
        <w:pStyle w:val="ConsPlusNormal"/>
        <w:spacing w:before="220"/>
        <w:ind w:firstLine="540"/>
        <w:jc w:val="both"/>
      </w:pPr>
      <w:r w:rsidRPr="007F634B">
        <w:t xml:space="preserve">1.6. На основании заключенных договоров на вывоз отходов специализированная организация формирует в конце текущего года маршрутный график вывоза отходов на следующий год с территории муниципального образования и согласовывает его с отделом жилищно-коммунального хозяйства администрации муниципального образования "Городской округ </w:t>
      </w:r>
      <w:proofErr w:type="spellStart"/>
      <w:r w:rsidRPr="007F634B">
        <w:t>Ногликский</w:t>
      </w:r>
      <w:proofErr w:type="spellEnd"/>
      <w:r w:rsidRPr="007F634B">
        <w:t xml:space="preserve">" и Управлением </w:t>
      </w:r>
      <w:proofErr w:type="spellStart"/>
      <w:r w:rsidRPr="007F634B">
        <w:t>Роспотребнадзора</w:t>
      </w:r>
      <w:proofErr w:type="spellEnd"/>
      <w:r w:rsidRPr="007F634B">
        <w:t xml:space="preserve"> по Сахалинской области. В маршрутном графике указывается наименование и адрес хозяйствующего субъекта, марка и номер автотранспорта, вывозящего отходы, объем образующихся отходов, наличие и объем контейнеров для временного хранения отходов, периодичность и время их вывоза.</w:t>
      </w:r>
    </w:p>
    <w:p w:rsidR="003C44D2" w:rsidRPr="007F634B" w:rsidRDefault="003C44D2">
      <w:pPr>
        <w:pStyle w:val="ConsPlusNormal"/>
        <w:spacing w:before="220"/>
        <w:ind w:firstLine="540"/>
        <w:jc w:val="both"/>
      </w:pPr>
      <w:r w:rsidRPr="007F634B">
        <w:t>1.7. Отсутствие договора на вывоз и утилизацию отходов со специализированными предприятиями, маршрутного графика на вывоз отходов, отсутствие талонов сдачи отходов на полигон ТБО являются основанием для привлечения к административной ответственности.</w:t>
      </w:r>
    </w:p>
    <w:p w:rsidR="003C44D2" w:rsidRPr="007F634B" w:rsidRDefault="003C44D2">
      <w:pPr>
        <w:pStyle w:val="ConsPlusNormal"/>
        <w:ind w:firstLine="540"/>
        <w:jc w:val="both"/>
      </w:pPr>
    </w:p>
    <w:p w:rsidR="003C44D2" w:rsidRPr="007F634B" w:rsidRDefault="003C44D2">
      <w:pPr>
        <w:pStyle w:val="ConsPlusTitle"/>
        <w:jc w:val="center"/>
        <w:outlineLvl w:val="2"/>
      </w:pPr>
      <w:r w:rsidRPr="007F634B">
        <w:t>2. Сбор ТБО и КГМ</w:t>
      </w:r>
    </w:p>
    <w:p w:rsidR="003C44D2" w:rsidRPr="007F634B" w:rsidRDefault="003C44D2">
      <w:pPr>
        <w:pStyle w:val="ConsPlusNormal"/>
        <w:ind w:firstLine="540"/>
        <w:jc w:val="both"/>
      </w:pPr>
    </w:p>
    <w:p w:rsidR="003C44D2" w:rsidRPr="007F634B" w:rsidRDefault="003C44D2">
      <w:pPr>
        <w:pStyle w:val="ConsPlusNormal"/>
        <w:ind w:firstLine="540"/>
        <w:jc w:val="both"/>
      </w:pPr>
      <w:r w:rsidRPr="007F634B">
        <w:t xml:space="preserve">2.1. Организацию сбора ТБО в контейнеры и КГМ на </w:t>
      </w:r>
      <w:proofErr w:type="spellStart"/>
      <w:r w:rsidRPr="007F634B">
        <w:t>мусоросборных</w:t>
      </w:r>
      <w:proofErr w:type="spellEnd"/>
      <w:r w:rsidRPr="007F634B">
        <w:t xml:space="preserve"> площадках осуществляют:</w:t>
      </w:r>
    </w:p>
    <w:p w:rsidR="003C44D2" w:rsidRPr="007F634B" w:rsidRDefault="003C44D2">
      <w:pPr>
        <w:pStyle w:val="ConsPlusNormal"/>
        <w:spacing w:before="220"/>
        <w:ind w:firstLine="540"/>
        <w:jc w:val="both"/>
      </w:pPr>
      <w:r w:rsidRPr="007F634B">
        <w:t>- по жилищному фонду - управляющие организации, ТСЖ и иные эксплуатационные организации;</w:t>
      </w:r>
    </w:p>
    <w:p w:rsidR="003C44D2" w:rsidRPr="007F634B" w:rsidRDefault="003C44D2">
      <w:pPr>
        <w:pStyle w:val="ConsPlusNormal"/>
        <w:spacing w:before="220"/>
        <w:ind w:firstLine="540"/>
        <w:jc w:val="both"/>
      </w:pPr>
      <w:r w:rsidRPr="007F634B">
        <w:t>- по другим объектам, в том числе находящимся в собственности или пользовании, - руководители организаций и индивидуальные предприниматели, в собственности, пользовании которых находятся контейнеры;</w:t>
      </w:r>
    </w:p>
    <w:p w:rsidR="003C44D2" w:rsidRPr="007F634B" w:rsidRDefault="003C44D2">
      <w:pPr>
        <w:pStyle w:val="ConsPlusNormal"/>
        <w:spacing w:before="220"/>
        <w:ind w:firstLine="540"/>
        <w:jc w:val="both"/>
      </w:pPr>
      <w:r w:rsidRPr="007F634B">
        <w:t>- сброс отходов в контейнеры без согласования с их владельцами не допускается.</w:t>
      </w:r>
    </w:p>
    <w:p w:rsidR="003C44D2" w:rsidRPr="007F634B" w:rsidRDefault="003C44D2">
      <w:pPr>
        <w:pStyle w:val="ConsPlusNormal"/>
        <w:spacing w:before="220"/>
        <w:ind w:firstLine="540"/>
        <w:jc w:val="both"/>
      </w:pPr>
      <w:r w:rsidRPr="007F634B">
        <w:t xml:space="preserve">2.2. Переполнение </w:t>
      </w:r>
      <w:proofErr w:type="spellStart"/>
      <w:r w:rsidRPr="007F634B">
        <w:t>мусоросборных</w:t>
      </w:r>
      <w:proofErr w:type="spellEnd"/>
      <w:r w:rsidRPr="007F634B">
        <w:t xml:space="preserve"> контейнеров мусором, складирование ТБО и КГМ на площадке под установку контейнеров и рядом с ней не допускается. В случае переполнения бытовыми отходами контейнеров, скопления КГМ и коробок на </w:t>
      </w:r>
      <w:proofErr w:type="spellStart"/>
      <w:r w:rsidRPr="007F634B">
        <w:t>мусоросборной</w:t>
      </w:r>
      <w:proofErr w:type="spellEnd"/>
      <w:r w:rsidRPr="007F634B">
        <w:t xml:space="preserve"> площадке и рядом с ней, руководители управляющих организаций и организаций, осуществляющих вывоз отходов, организовывают повторный вывоз ТБО в количестве, обеспечивающем надлежащее санитарное состояние </w:t>
      </w:r>
      <w:proofErr w:type="spellStart"/>
      <w:r w:rsidRPr="007F634B">
        <w:t>мусоросборных</w:t>
      </w:r>
      <w:proofErr w:type="spellEnd"/>
      <w:r w:rsidRPr="007F634B">
        <w:t xml:space="preserve"> площадок. Допускается складирование КГМ на специально оборудованных площадках, имеющих бетонное основание, с условием организации его вывоза в течение одних суток.</w:t>
      </w:r>
    </w:p>
    <w:p w:rsidR="003C44D2" w:rsidRPr="007F634B" w:rsidRDefault="003C44D2">
      <w:pPr>
        <w:pStyle w:val="ConsPlusNormal"/>
        <w:spacing w:before="220"/>
        <w:ind w:firstLine="540"/>
        <w:jc w:val="both"/>
      </w:pPr>
      <w:r w:rsidRPr="007F634B">
        <w:t>2.3. Контейнерные площадки должны располагаться на земельном участке, находящемся в собственности либо пользовании собственника контейнерной площадки.</w:t>
      </w:r>
    </w:p>
    <w:p w:rsidR="003C44D2" w:rsidRPr="007F634B" w:rsidRDefault="003C44D2">
      <w:pPr>
        <w:pStyle w:val="ConsPlusNormal"/>
        <w:spacing w:before="220"/>
        <w:ind w:firstLine="540"/>
        <w:jc w:val="both"/>
      </w:pPr>
      <w:r w:rsidRPr="007F634B">
        <w:t>2.4. Право пользования конкретной контейнерной площадкой должно подтверждаться договором с собственником указанной контейнерной площадки на сбор отходов.</w:t>
      </w:r>
    </w:p>
    <w:p w:rsidR="003C44D2" w:rsidRPr="007F634B" w:rsidRDefault="003C44D2">
      <w:pPr>
        <w:pStyle w:val="ConsPlusNormal"/>
        <w:spacing w:before="220"/>
        <w:ind w:firstLine="540"/>
        <w:jc w:val="both"/>
      </w:pPr>
      <w:r w:rsidRPr="007F634B">
        <w:t xml:space="preserve">2.5. Управляющие организации, ТСЖ, иные эксплуатационные организации и хозяйствующие субъекты, использующие контейнерные площадки для организации сбора ТБО, обязаны </w:t>
      </w:r>
      <w:r w:rsidRPr="007F634B">
        <w:lastRenderedPageBreak/>
        <w:t>обеспечить:</w:t>
      </w:r>
    </w:p>
    <w:p w:rsidR="003C44D2" w:rsidRPr="007F634B" w:rsidRDefault="003C44D2">
      <w:pPr>
        <w:pStyle w:val="ConsPlusNormal"/>
        <w:spacing w:before="220"/>
        <w:ind w:firstLine="540"/>
        <w:jc w:val="both"/>
      </w:pPr>
      <w:r w:rsidRPr="007F634B">
        <w:t>- надлежащее санитарное содержание контейнерной площадки и прилегающей к ней территории;</w:t>
      </w:r>
    </w:p>
    <w:p w:rsidR="003C44D2" w:rsidRPr="007F634B" w:rsidRDefault="003C44D2">
      <w:pPr>
        <w:pStyle w:val="ConsPlusNormal"/>
        <w:spacing w:before="220"/>
        <w:ind w:firstLine="540"/>
        <w:jc w:val="both"/>
      </w:pPr>
      <w:r w:rsidRPr="007F634B">
        <w:t xml:space="preserve">- расчистку </w:t>
      </w:r>
      <w:proofErr w:type="spellStart"/>
      <w:r w:rsidRPr="007F634B">
        <w:t>мусоросборных</w:t>
      </w:r>
      <w:proofErr w:type="spellEnd"/>
      <w:r w:rsidRPr="007F634B">
        <w:t xml:space="preserve"> площадок и подъездов к ним от снега;</w:t>
      </w:r>
    </w:p>
    <w:p w:rsidR="003C44D2" w:rsidRPr="007F634B" w:rsidRDefault="003C44D2">
      <w:pPr>
        <w:pStyle w:val="ConsPlusNormal"/>
        <w:spacing w:before="220"/>
        <w:ind w:firstLine="540"/>
        <w:jc w:val="both"/>
      </w:pPr>
      <w:r w:rsidRPr="007F634B">
        <w:t>- контроль над соблюдением графика вывоза отходов с контейнерных площадок согласно договору на вывоз отходов со специализированной организацией;</w:t>
      </w:r>
    </w:p>
    <w:p w:rsidR="003C44D2" w:rsidRPr="007F634B" w:rsidRDefault="003C44D2">
      <w:pPr>
        <w:pStyle w:val="ConsPlusNormal"/>
        <w:spacing w:before="220"/>
        <w:ind w:firstLine="540"/>
        <w:jc w:val="both"/>
      </w:pPr>
      <w:r w:rsidRPr="007F634B">
        <w:t>- своевременный ремонт контейнеров и площадок для размещения контейнеров;</w:t>
      </w:r>
    </w:p>
    <w:p w:rsidR="003C44D2" w:rsidRPr="007F634B" w:rsidRDefault="003C44D2">
      <w:pPr>
        <w:pStyle w:val="ConsPlusNormal"/>
        <w:spacing w:before="220"/>
        <w:ind w:firstLine="540"/>
        <w:jc w:val="both"/>
      </w:pPr>
      <w:r w:rsidRPr="007F634B">
        <w:t xml:space="preserve">- установку на контейнерных площадках мусоросборников для ТБО, а в </w:t>
      </w:r>
      <w:proofErr w:type="spellStart"/>
      <w:r w:rsidRPr="007F634B">
        <w:t>неканализированных</w:t>
      </w:r>
      <w:proofErr w:type="spellEnd"/>
      <w:r w:rsidRPr="007F634B">
        <w:t xml:space="preserve"> зданиях - иметь сборники (выгребные ямы) для жидких отходов;</w:t>
      </w:r>
    </w:p>
    <w:p w:rsidR="003C44D2" w:rsidRPr="007F634B" w:rsidRDefault="003C44D2">
      <w:pPr>
        <w:pStyle w:val="ConsPlusNormal"/>
        <w:spacing w:before="220"/>
        <w:ind w:firstLine="540"/>
        <w:jc w:val="both"/>
      </w:pPr>
      <w:r w:rsidRPr="007F634B">
        <w:t>- дезинфекцию контейнеров в соответствии с санитарными правилами и нормами.</w:t>
      </w:r>
    </w:p>
    <w:p w:rsidR="003C44D2" w:rsidRPr="007F634B" w:rsidRDefault="003C44D2">
      <w:pPr>
        <w:pStyle w:val="ConsPlusNormal"/>
        <w:spacing w:before="220"/>
        <w:ind w:firstLine="540"/>
        <w:jc w:val="both"/>
      </w:pPr>
      <w:r w:rsidRPr="007F634B">
        <w:t>2.6. Специализированные организации по вывозу отходов обязаны:</w:t>
      </w:r>
    </w:p>
    <w:p w:rsidR="003C44D2" w:rsidRPr="007F634B" w:rsidRDefault="003C44D2">
      <w:pPr>
        <w:pStyle w:val="ConsPlusNormal"/>
        <w:spacing w:before="220"/>
        <w:ind w:firstLine="540"/>
        <w:jc w:val="both"/>
      </w:pPr>
      <w:r w:rsidRPr="007F634B">
        <w:t>- соблюдать график вывоза отходов в соответствии с договором на вывоз отходов;</w:t>
      </w:r>
    </w:p>
    <w:p w:rsidR="003C44D2" w:rsidRPr="007F634B" w:rsidRDefault="003C44D2">
      <w:pPr>
        <w:pStyle w:val="ConsPlusNormal"/>
        <w:spacing w:before="220"/>
        <w:ind w:firstLine="540"/>
        <w:jc w:val="both"/>
      </w:pPr>
      <w:r w:rsidRPr="007F634B">
        <w:t>- соблюдать требования к правилам вывоза отходов и не допускать россыпь отходов по маршруту движения спецтранспорта на полигон ТБО;</w:t>
      </w:r>
    </w:p>
    <w:p w:rsidR="003C44D2" w:rsidRPr="007F634B" w:rsidRDefault="003C44D2">
      <w:pPr>
        <w:pStyle w:val="ConsPlusNormal"/>
        <w:spacing w:before="220"/>
        <w:ind w:firstLine="540"/>
        <w:jc w:val="both"/>
      </w:pPr>
      <w:r w:rsidRPr="007F634B">
        <w:t xml:space="preserve">- осуществлять уборку отходов, просыпавшихся при выгрузке из контейнеров в мусоровоз или при загрузке автомобиля, а также при транспортировке мусора, зачистку </w:t>
      </w:r>
      <w:proofErr w:type="spellStart"/>
      <w:r w:rsidRPr="007F634B">
        <w:t>мусоросборной</w:t>
      </w:r>
      <w:proofErr w:type="spellEnd"/>
      <w:r w:rsidRPr="007F634B">
        <w:t xml:space="preserve"> площадки после погрузки.</w:t>
      </w:r>
    </w:p>
    <w:p w:rsidR="003C44D2" w:rsidRPr="007F634B" w:rsidRDefault="003C44D2">
      <w:pPr>
        <w:pStyle w:val="ConsPlusNormal"/>
        <w:spacing w:before="220"/>
        <w:ind w:firstLine="540"/>
        <w:jc w:val="both"/>
      </w:pPr>
      <w:r w:rsidRPr="007F634B">
        <w:t>2.7. Контейнеры, мусоросборники и бункеры-накопители размещаются (устанавливаются) на специально оборудованных площадках (</w:t>
      </w:r>
      <w:proofErr w:type="spellStart"/>
      <w:r w:rsidRPr="007F634B">
        <w:t>мусоросборных</w:t>
      </w:r>
      <w:proofErr w:type="spellEnd"/>
      <w:r w:rsidRPr="007F634B">
        <w:t xml:space="preserve"> площадках). Места размещения </w:t>
      </w:r>
      <w:proofErr w:type="spellStart"/>
      <w:r w:rsidRPr="007F634B">
        <w:t>мусоросборных</w:t>
      </w:r>
      <w:proofErr w:type="spellEnd"/>
      <w:r w:rsidRPr="007F634B">
        <w:t xml:space="preserve"> площадок и тип ограждения определяются архитектурно-планировочной документацией по заявкам соответствующих собственников и пользователей и согласовываются комиссией в составе представителей отдела строительства и архитектуры, отдела жилищно-коммунального хозяйства администрации муниципального образования "Городской округ </w:t>
      </w:r>
      <w:proofErr w:type="spellStart"/>
      <w:r w:rsidRPr="007F634B">
        <w:t>Ногликский</w:t>
      </w:r>
      <w:proofErr w:type="spellEnd"/>
      <w:r w:rsidRPr="007F634B">
        <w:t xml:space="preserve">" и Управления </w:t>
      </w:r>
      <w:proofErr w:type="spellStart"/>
      <w:r w:rsidRPr="007F634B">
        <w:t>Роспотребнадзора</w:t>
      </w:r>
      <w:proofErr w:type="spellEnd"/>
      <w:r w:rsidRPr="007F634B">
        <w:t xml:space="preserve"> по Сахалинской области.</w:t>
      </w:r>
    </w:p>
    <w:p w:rsidR="003C44D2" w:rsidRPr="007F634B" w:rsidRDefault="003C44D2">
      <w:pPr>
        <w:pStyle w:val="ConsPlusNormal"/>
        <w:spacing w:before="220"/>
        <w:ind w:firstLine="540"/>
        <w:jc w:val="both"/>
      </w:pPr>
      <w:r w:rsidRPr="007F634B">
        <w:t xml:space="preserve">Количество контейнеров на них должно соответствовать объемам ТБО, образующимся в результате жизнедеятельности населения и организаций, находящихся в зоне обслуживания </w:t>
      </w:r>
      <w:proofErr w:type="spellStart"/>
      <w:r w:rsidRPr="007F634B">
        <w:t>мусоросборной</w:t>
      </w:r>
      <w:proofErr w:type="spellEnd"/>
      <w:r w:rsidRPr="007F634B">
        <w:t xml:space="preserve"> площадки. Запрещается устанавливать контейнеры на проезжих частях, в непосредственной близости к главным улицам населенных пунктов, на тротуарах, газонах, а также без согласования вышеуказанной комиссией.</w:t>
      </w:r>
    </w:p>
    <w:p w:rsidR="003C44D2" w:rsidRPr="007F634B" w:rsidRDefault="003C44D2">
      <w:pPr>
        <w:pStyle w:val="ConsPlusNormal"/>
        <w:spacing w:before="220"/>
        <w:ind w:firstLine="540"/>
        <w:jc w:val="both"/>
      </w:pPr>
      <w:r w:rsidRPr="007F634B">
        <w:t xml:space="preserve">2.8. </w:t>
      </w:r>
      <w:proofErr w:type="spellStart"/>
      <w:r w:rsidRPr="007F634B">
        <w:t>Мусоросборная</w:t>
      </w:r>
      <w:proofErr w:type="spellEnd"/>
      <w:r w:rsidRPr="007F634B">
        <w:t xml:space="preserve"> площадка должна иметь с трех сторон ограждение высотой 1,2 - 1,5 м для предотвращения попадания мусора на прилегающую территорию. Допускается оборудование </w:t>
      </w:r>
      <w:proofErr w:type="spellStart"/>
      <w:r w:rsidRPr="007F634B">
        <w:t>мусоросборных</w:t>
      </w:r>
      <w:proofErr w:type="spellEnd"/>
      <w:r w:rsidRPr="007F634B">
        <w:t xml:space="preserve"> площадок закрытого типа по индивидуальным проектам. Площадка должна иметь обозначение по принадлежности с указанием организации, вывозящей отходы, порядкового номера контейнера, с указанием времени вывоза ТБО и КГМ.</w:t>
      </w:r>
    </w:p>
    <w:p w:rsidR="003C44D2" w:rsidRPr="007F634B" w:rsidRDefault="003C44D2">
      <w:pPr>
        <w:pStyle w:val="ConsPlusNormal"/>
        <w:spacing w:before="220"/>
        <w:ind w:firstLine="540"/>
        <w:jc w:val="both"/>
      </w:pPr>
      <w:r w:rsidRPr="007F634B">
        <w:t>2.9. Контейнеры и бункеры-накопители должны быть в технически исправном состоянии, покрашены и иметь закрывающиеся крышки, маркировку с указанием собственника или пользователя.</w:t>
      </w:r>
    </w:p>
    <w:p w:rsidR="003C44D2" w:rsidRPr="007F634B" w:rsidRDefault="003C44D2">
      <w:pPr>
        <w:pStyle w:val="ConsPlusNormal"/>
        <w:spacing w:before="220"/>
        <w:ind w:firstLine="540"/>
        <w:jc w:val="both"/>
      </w:pPr>
      <w:r w:rsidRPr="007F634B">
        <w:t xml:space="preserve">2.10. </w:t>
      </w:r>
      <w:proofErr w:type="spellStart"/>
      <w:r w:rsidRPr="007F634B">
        <w:t>Мусоросборные</w:t>
      </w:r>
      <w:proofErr w:type="spellEnd"/>
      <w:r w:rsidRPr="007F634B">
        <w:t xml:space="preserve"> площадки должны быть удалены от жилых домов, детских учреждений, спортивных и детских площадок на расстояние не менее 20 м, но не более 100 м. При невозможности размещения </w:t>
      </w:r>
      <w:proofErr w:type="spellStart"/>
      <w:r w:rsidRPr="007F634B">
        <w:t>мусоросборной</w:t>
      </w:r>
      <w:proofErr w:type="spellEnd"/>
      <w:r w:rsidRPr="007F634B">
        <w:t xml:space="preserve"> площадки с соблюдением этих требований расстояние до жилых домов может быть уменьшено. Решение по уменьшению расстояния от </w:t>
      </w:r>
      <w:proofErr w:type="spellStart"/>
      <w:r w:rsidRPr="007F634B">
        <w:lastRenderedPageBreak/>
        <w:t>мусоросборной</w:t>
      </w:r>
      <w:proofErr w:type="spellEnd"/>
      <w:r w:rsidRPr="007F634B">
        <w:t xml:space="preserve"> площадки принимается комиссией, назначаемой постановлением мэра муниципального образования "Городской округ Ногликский", в составе представителей отдела строительства и архитектуры, отдела жилищно-коммунального хозяйства администрации муниципального образования "Городской округ </w:t>
      </w:r>
      <w:proofErr w:type="spellStart"/>
      <w:r w:rsidRPr="007F634B">
        <w:t>Ногликский</w:t>
      </w:r>
      <w:proofErr w:type="spellEnd"/>
      <w:r w:rsidRPr="007F634B">
        <w:t xml:space="preserve">" и Управления </w:t>
      </w:r>
      <w:proofErr w:type="spellStart"/>
      <w:r w:rsidRPr="007F634B">
        <w:t>Роспотребнадзора</w:t>
      </w:r>
      <w:proofErr w:type="spellEnd"/>
      <w:r w:rsidRPr="007F634B">
        <w:t xml:space="preserve"> по Сахалинской области.</w:t>
      </w:r>
    </w:p>
    <w:p w:rsidR="003C44D2" w:rsidRPr="007F634B" w:rsidRDefault="003C44D2">
      <w:pPr>
        <w:pStyle w:val="ConsPlusNormal"/>
        <w:spacing w:before="220"/>
        <w:ind w:firstLine="540"/>
        <w:jc w:val="both"/>
      </w:pPr>
      <w:r w:rsidRPr="007F634B">
        <w:t xml:space="preserve">2.11. </w:t>
      </w:r>
      <w:proofErr w:type="spellStart"/>
      <w:r w:rsidRPr="007F634B">
        <w:t>Мусоросборная</w:t>
      </w:r>
      <w:proofErr w:type="spellEnd"/>
      <w:r w:rsidRPr="007F634B">
        <w:t xml:space="preserve"> площадка для сбора ТБО, КГМ с асфальтовым или бетонным покрытием должна иметь уклон в сторону проезжей части и удобный подъезд для </w:t>
      </w:r>
      <w:proofErr w:type="spellStart"/>
      <w:r w:rsidRPr="007F634B">
        <w:t>спецавтотранспорта</w:t>
      </w:r>
      <w:proofErr w:type="spellEnd"/>
      <w:r w:rsidRPr="007F634B">
        <w:t>.</w:t>
      </w:r>
    </w:p>
    <w:p w:rsidR="003C44D2" w:rsidRPr="007F634B" w:rsidRDefault="003C44D2">
      <w:pPr>
        <w:pStyle w:val="ConsPlusNormal"/>
        <w:spacing w:before="220"/>
        <w:ind w:firstLine="540"/>
        <w:jc w:val="both"/>
      </w:pPr>
      <w:r w:rsidRPr="007F634B">
        <w:t xml:space="preserve">2.12. Запрещается накопление на </w:t>
      </w:r>
      <w:proofErr w:type="spellStart"/>
      <w:r w:rsidRPr="007F634B">
        <w:t>мусоросборных</w:t>
      </w:r>
      <w:proofErr w:type="spellEnd"/>
      <w:r w:rsidRPr="007F634B">
        <w:t xml:space="preserve"> площадках жилищного фонда крупногабаритных отходов, отходов от ремонта помещений, строительного мусора, отходов от ремонта автомобилей в объеме более 1 куб. м. Производители указанных отходов обязаны осуществлять вывоз таких отходов вне графика, по дополнительному договору со специализированной организацией.</w:t>
      </w:r>
    </w:p>
    <w:p w:rsidR="003C44D2" w:rsidRPr="007F634B" w:rsidRDefault="003C44D2">
      <w:pPr>
        <w:pStyle w:val="ConsPlusNormal"/>
        <w:spacing w:before="220"/>
        <w:ind w:firstLine="540"/>
        <w:jc w:val="both"/>
      </w:pPr>
      <w:r w:rsidRPr="007F634B">
        <w:t>2.13. В случае возникновения несанкционированной свалки юридическое и физическое лицо, индивидуальный предприниматель, по вине которых она возникла, обязаны ее ликвидировать и восстановить нарушенное благоустройство в течение двух дней.</w:t>
      </w:r>
    </w:p>
    <w:p w:rsidR="003C44D2" w:rsidRPr="007F634B" w:rsidRDefault="003C44D2">
      <w:pPr>
        <w:pStyle w:val="ConsPlusNormal"/>
        <w:spacing w:before="220"/>
        <w:ind w:firstLine="540"/>
        <w:jc w:val="both"/>
      </w:pPr>
      <w:r w:rsidRPr="007F634B">
        <w:t>В случае, когда ликвидация несанкционированной свалки виновником ее образования либо пользователем территории, на которой она образовалась, не произведена, службы, контролирующие благоустройство и санитарное содержание населенного пункта, вправе привлекать для этой цели специализированные предприятия. Виновник образования либо пользователь территории, на которой образовалась несанкционированная свалка, обязан компенсировать все затраты, связанные с ее ликвидацией и восстановлением благоустройства территории.</w:t>
      </w:r>
    </w:p>
    <w:p w:rsidR="003C44D2" w:rsidRPr="007F634B" w:rsidRDefault="003C44D2">
      <w:pPr>
        <w:pStyle w:val="ConsPlusNormal"/>
        <w:spacing w:before="220"/>
        <w:ind w:firstLine="540"/>
        <w:jc w:val="both"/>
      </w:pPr>
      <w:r w:rsidRPr="007F634B">
        <w:t>2.14. На территории муниципального образования "Городской округ Ногликский" запрещается:</w:t>
      </w:r>
    </w:p>
    <w:p w:rsidR="003C44D2" w:rsidRPr="007F634B" w:rsidRDefault="003C44D2">
      <w:pPr>
        <w:pStyle w:val="ConsPlusNormal"/>
        <w:spacing w:before="220"/>
        <w:ind w:firstLine="540"/>
        <w:jc w:val="both"/>
      </w:pPr>
      <w:r w:rsidRPr="007F634B">
        <w:t>- складирование отходов на территории предприятия вне специально отведенных мест, вне площадок для временного хранения отходов;</w:t>
      </w:r>
    </w:p>
    <w:p w:rsidR="003C44D2" w:rsidRPr="007F634B" w:rsidRDefault="003C44D2">
      <w:pPr>
        <w:pStyle w:val="ConsPlusNormal"/>
        <w:spacing w:before="220"/>
        <w:ind w:firstLine="540"/>
        <w:jc w:val="both"/>
      </w:pPr>
      <w:r w:rsidRPr="007F634B">
        <w:t>- сжигание мусора в контейнерах, на контейнерных площадках и вблизи них;</w:t>
      </w:r>
    </w:p>
    <w:p w:rsidR="003C44D2" w:rsidRPr="007F634B" w:rsidRDefault="003C44D2">
      <w:pPr>
        <w:pStyle w:val="ConsPlusNormal"/>
        <w:spacing w:before="220"/>
        <w:ind w:firstLine="540"/>
        <w:jc w:val="both"/>
      </w:pPr>
      <w:r w:rsidRPr="007F634B">
        <w:t>- загромождение территорий металлическим ломом, в том числе кузовами автомобилей, строительным и бытовыми отходами;</w:t>
      </w:r>
    </w:p>
    <w:p w:rsidR="003C44D2" w:rsidRPr="007F634B" w:rsidRDefault="003C44D2">
      <w:pPr>
        <w:pStyle w:val="ConsPlusNormal"/>
        <w:spacing w:before="220"/>
        <w:ind w:firstLine="540"/>
        <w:jc w:val="both"/>
      </w:pPr>
      <w:r w:rsidRPr="007F634B">
        <w:t>- выливание на территорию, в водоемы, в контейнеры и на контейнерные площадки жидких отходов;</w:t>
      </w:r>
    </w:p>
    <w:p w:rsidR="003C44D2" w:rsidRPr="007F634B" w:rsidRDefault="003C44D2">
      <w:pPr>
        <w:pStyle w:val="ConsPlusNormal"/>
        <w:spacing w:before="220"/>
        <w:ind w:firstLine="540"/>
        <w:jc w:val="both"/>
      </w:pPr>
      <w:r w:rsidRPr="007F634B">
        <w:t>- складирование строительных материалов, хранение автотранспорта, подлежащего ремонту, мытье автотранспорта на дворовой территории многоквартирных жилых домов;</w:t>
      </w:r>
    </w:p>
    <w:p w:rsidR="003C44D2" w:rsidRPr="007F634B" w:rsidRDefault="003C44D2">
      <w:pPr>
        <w:pStyle w:val="ConsPlusNormal"/>
        <w:spacing w:before="220"/>
        <w:ind w:firstLine="540"/>
        <w:jc w:val="both"/>
      </w:pPr>
      <w:r w:rsidRPr="007F634B">
        <w:t xml:space="preserve">- загромождение </w:t>
      </w:r>
      <w:proofErr w:type="spellStart"/>
      <w:r w:rsidRPr="007F634B">
        <w:t>отмостки</w:t>
      </w:r>
      <w:proofErr w:type="spellEnd"/>
      <w:r w:rsidRPr="007F634B">
        <w:t xml:space="preserve"> многоквартирных жилых домов любыми предметами;</w:t>
      </w:r>
    </w:p>
    <w:p w:rsidR="003C44D2" w:rsidRPr="007F634B" w:rsidRDefault="003C44D2">
      <w:pPr>
        <w:pStyle w:val="ConsPlusNormal"/>
        <w:spacing w:before="220"/>
        <w:ind w:firstLine="540"/>
        <w:jc w:val="both"/>
      </w:pPr>
      <w:r w:rsidRPr="007F634B">
        <w:t>- стоянка транспорта, затрудняющего подъезд к контейнерным площадкам специализированного транспорта и погрузку отходов;</w:t>
      </w:r>
    </w:p>
    <w:p w:rsidR="003C44D2" w:rsidRPr="007F634B" w:rsidRDefault="003C44D2">
      <w:pPr>
        <w:pStyle w:val="ConsPlusNormal"/>
        <w:spacing w:before="220"/>
        <w:ind w:firstLine="540"/>
        <w:jc w:val="both"/>
      </w:pPr>
      <w:r w:rsidRPr="007F634B">
        <w:t>- складирование снега на контейнерные площадки и подъезды к ним.</w:t>
      </w:r>
    </w:p>
    <w:p w:rsidR="003C44D2" w:rsidRPr="007F634B" w:rsidRDefault="003C44D2">
      <w:pPr>
        <w:pStyle w:val="ConsPlusNormal"/>
        <w:spacing w:before="220"/>
        <w:ind w:firstLine="540"/>
        <w:jc w:val="both"/>
      </w:pPr>
      <w:r w:rsidRPr="007F634B">
        <w:t xml:space="preserve">2.15. Предприятия, организации, учреждения независимо от форм собственности, кооперативы (товарищества) индивидуальных застройщиков, дачные, садовые, дачно-садовые товарищества, гаражные кооперативы и иные хозяйствующие субъекты, расположенные на территории муниципального образования "Городской округ Ногликский", обязаны оборудовать и содержать контейнерные площадки, заключать договоры с </w:t>
      </w:r>
      <w:proofErr w:type="spellStart"/>
      <w:r w:rsidRPr="007F634B">
        <w:t>мусоровывозящими</w:t>
      </w:r>
      <w:proofErr w:type="spellEnd"/>
      <w:r w:rsidRPr="007F634B">
        <w:t xml:space="preserve"> организациями, в </w:t>
      </w:r>
      <w:r w:rsidRPr="007F634B">
        <w:lastRenderedPageBreak/>
        <w:t>соответствии с установленными нормами.</w:t>
      </w:r>
    </w:p>
    <w:p w:rsidR="003C44D2" w:rsidRPr="007F634B" w:rsidRDefault="003C44D2">
      <w:pPr>
        <w:pStyle w:val="ConsPlusNormal"/>
        <w:spacing w:before="220"/>
        <w:ind w:firstLine="540"/>
        <w:jc w:val="both"/>
      </w:pPr>
      <w:r w:rsidRPr="007F634B">
        <w:t xml:space="preserve">2.16. На территории частных домовладений размещение мусоросборников, туалетов и выгребных помойных ям определяется самими домовладельцами по согласованию с территориальным отделом управления </w:t>
      </w:r>
      <w:proofErr w:type="spellStart"/>
      <w:r w:rsidRPr="007F634B">
        <w:t>Роспотребнадзора</w:t>
      </w:r>
      <w:proofErr w:type="spellEnd"/>
      <w:r w:rsidRPr="007F634B">
        <w:t xml:space="preserve"> по Сахалинской области, а также отделом строительства и архитектуры администрации МО "Городской округ Ногликский".</w:t>
      </w:r>
    </w:p>
    <w:p w:rsidR="003C44D2" w:rsidRPr="007F634B" w:rsidRDefault="003C44D2">
      <w:pPr>
        <w:pStyle w:val="ConsPlusNormal"/>
        <w:spacing w:before="220"/>
        <w:ind w:firstLine="540"/>
        <w:jc w:val="both"/>
      </w:pPr>
      <w:r w:rsidRPr="007F634B">
        <w:t>2.17. На площадях и улицах, в садах, парках, на стадионах, рынках, остановках городского транспорта, на объектах потребительского рынка и в других местах должны быть установлены в достаточном количестве (но не менее двух) урны. На главных улицах урны должны устанавливаться на расстоянии не более 40 м, на второстепенных - 100 м друг от друга. Очистка урн в местах массового движения и большого скопления граждан должна производиться по мере их заполнения, но не реже одного раза в сутки. Ответственность за установку урн и их своевременную очистку возлагается на юридических и физических лиц, индивидуальных предпринимателей, должностных лиц, в ведении которых находятся указанные территории.</w:t>
      </w:r>
    </w:p>
    <w:p w:rsidR="003C44D2" w:rsidRPr="007F634B" w:rsidRDefault="003C44D2">
      <w:pPr>
        <w:pStyle w:val="ConsPlusNormal"/>
        <w:jc w:val="both"/>
      </w:pPr>
      <w:r w:rsidRPr="007F634B">
        <w:t>(</w:t>
      </w:r>
      <w:proofErr w:type="spellStart"/>
      <w:r w:rsidRPr="007F634B">
        <w:t>пп</w:t>
      </w:r>
      <w:proofErr w:type="spellEnd"/>
      <w:r w:rsidRPr="007F634B">
        <w:t xml:space="preserve">. 2.17 в ред. </w:t>
      </w:r>
      <w:hyperlink r:id="rId49" w:history="1">
        <w:r w:rsidRPr="007F634B">
          <w:rPr>
            <w:color w:val="0000FF"/>
          </w:rPr>
          <w:t>Решения</w:t>
        </w:r>
      </w:hyperlink>
      <w:r w:rsidRPr="007F634B">
        <w:t xml:space="preserve"> Собрания муниципального образования "Городской округ Ногликский" от 14.04.2022 N 211)</w:t>
      </w:r>
    </w:p>
    <w:p w:rsidR="003C44D2" w:rsidRPr="007F634B" w:rsidRDefault="003C44D2">
      <w:pPr>
        <w:pStyle w:val="ConsPlusNormal"/>
        <w:spacing w:before="220"/>
        <w:ind w:firstLine="540"/>
        <w:jc w:val="both"/>
      </w:pPr>
      <w:r w:rsidRPr="007F634B">
        <w:t xml:space="preserve">2.18. Сбор, хранение, транспортировка, обезвреживание и утилизация бытовых отходов должны осуществляться в строгом соответствии с "Санитарными правилами содержания территорий населенных мест" </w:t>
      </w:r>
      <w:hyperlink r:id="rId50" w:history="1">
        <w:r w:rsidRPr="007F634B">
          <w:rPr>
            <w:color w:val="0000FF"/>
          </w:rPr>
          <w:t>(СанПиН 42-128-4690-881)</w:t>
        </w:r>
      </w:hyperlink>
      <w:r w:rsidRPr="007F634B">
        <w:t>. С целью недопущения загнивания и разложения отходов в теплое время года (при температуре свыше плюс 5 градусов) должен обеспечиваться ежедневный вывоз отходов, а в холодное время года - по мере накопления контейнеров (2/3 объема), но не реже одного раза в 3 суток.</w:t>
      </w:r>
    </w:p>
    <w:p w:rsidR="003C44D2" w:rsidRPr="007F634B" w:rsidRDefault="003C44D2">
      <w:pPr>
        <w:pStyle w:val="ConsPlusNormal"/>
        <w:spacing w:before="220"/>
        <w:ind w:firstLine="540"/>
        <w:jc w:val="both"/>
      </w:pPr>
      <w:r w:rsidRPr="007F634B">
        <w:t>2.19. Обязанность по уборке мусора, просыпавшегося при выгрузке из контейнеров в мусоровоз или загрузке бункера, возлагается на хозяйствующий субъект, осуществляющий вывоз мусора, при этом территория ответственности эксплуатирующей организации, ответственной за вывоз мусора, распространяется на территорию площадки ТБО и (или) КГМ и в радиусе 5 метров.</w:t>
      </w:r>
    </w:p>
    <w:p w:rsidR="003C44D2" w:rsidRPr="007F634B" w:rsidRDefault="003C44D2">
      <w:pPr>
        <w:pStyle w:val="ConsPlusNormal"/>
        <w:spacing w:before="220"/>
        <w:ind w:firstLine="540"/>
        <w:jc w:val="both"/>
      </w:pPr>
      <w:r w:rsidRPr="007F634B">
        <w:t>2.20. Управляющие организации, оказывающие услуги по содержанию общего имущества многоквартирных домов, руководители организаций, индивидуальные предприниматели, в собственности и пользовании которых находятся здания, обязаны обеспечивать установку урн, располагаемых непосредственно у входа (не менее двух на вход). Очистка урн от мусора должна производиться не реже одного раза в сутки.</w:t>
      </w:r>
    </w:p>
    <w:p w:rsidR="003C44D2" w:rsidRPr="007F634B" w:rsidRDefault="003C44D2">
      <w:pPr>
        <w:pStyle w:val="ConsPlusNormal"/>
        <w:spacing w:before="220"/>
        <w:ind w:firstLine="540"/>
        <w:jc w:val="both"/>
      </w:pPr>
      <w:r w:rsidRPr="007F634B">
        <w:t>2.21. Урны предназначены для сбора мелких бытовых отходов.</w:t>
      </w:r>
    </w:p>
    <w:p w:rsidR="003C44D2" w:rsidRPr="007F634B" w:rsidRDefault="003C44D2">
      <w:pPr>
        <w:pStyle w:val="ConsPlusNormal"/>
        <w:spacing w:before="220"/>
        <w:ind w:firstLine="540"/>
        <w:jc w:val="both"/>
      </w:pPr>
      <w:r w:rsidRPr="007F634B">
        <w:t>2.22. Скамейки и урны, расположенные в парковой зоне, а также урны, расположенные на территории тротуаров, являются муниципальной собственностью и приобретаются за счет средств бюджета муниципального образования "Городской округ Ногликский". Скамейки и урны устанавливаются организацией, исполняющей муниципальный заказ, в сроки и местах, установленных муниципальным контрактом.</w:t>
      </w:r>
    </w:p>
    <w:p w:rsidR="003C44D2" w:rsidRPr="007F634B" w:rsidRDefault="003C44D2">
      <w:pPr>
        <w:pStyle w:val="ConsPlusNormal"/>
        <w:spacing w:before="220"/>
        <w:ind w:firstLine="540"/>
        <w:jc w:val="both"/>
      </w:pPr>
      <w:r w:rsidRPr="007F634B">
        <w:t xml:space="preserve">2.23. Не допускается сброс на территорию муниципального образования "Городской округ Ногликский" строительного и бытового мусора (в том числе окурков, бумаги и т.д. из окон зданий, автомобилей, оставление мусора в подъездах жилых домов и около подъездов), грунта, тары, спила деревьев, листвы, снега и любых других отходов производства и потребления. Запрещается складировать строительные отходы, образующиеся в ходе проведения работ по строительству и ремонту жилых и нежилых зданий и помещений, на </w:t>
      </w:r>
      <w:proofErr w:type="spellStart"/>
      <w:r w:rsidRPr="007F634B">
        <w:t>мусоросборных</w:t>
      </w:r>
      <w:proofErr w:type="spellEnd"/>
      <w:r w:rsidRPr="007F634B">
        <w:t xml:space="preserve"> площадках. Владельцы и арендаторы должны организовать вывоз таких отходов немедленно либо складировать для временного хранения в местах, согласованных с администрацией муниципального образования "Городской округ Ногликский". Затраты, понесенные на установление организации или лица, сбросивших отходы (мусор, грунт, строительные материалы и т.д.) на территории населенного пункта (запросы, почтовые расходы и пр.), возмещаются виновной стороной.</w:t>
      </w:r>
    </w:p>
    <w:p w:rsidR="003C44D2" w:rsidRPr="007F634B" w:rsidRDefault="003C44D2">
      <w:pPr>
        <w:pStyle w:val="ConsPlusNormal"/>
        <w:spacing w:before="220"/>
        <w:ind w:firstLine="540"/>
        <w:jc w:val="both"/>
      </w:pPr>
      <w:r w:rsidRPr="007F634B">
        <w:lastRenderedPageBreak/>
        <w:t>2.24. Запрещается сброс поверхностных вод с территорий предприятий в инженерные системы ливневой канализации. Сброс поверхностных вод с территории предприятий на рельеф без наличия инженерных сетей и сооружений по очистке поверхностных вод разрешается только при наличии соответствующего разрешения.</w:t>
      </w:r>
    </w:p>
    <w:p w:rsidR="003C44D2" w:rsidRPr="007F634B" w:rsidRDefault="003C44D2">
      <w:pPr>
        <w:pStyle w:val="ConsPlusNormal"/>
        <w:spacing w:before="220"/>
        <w:ind w:firstLine="540"/>
        <w:jc w:val="both"/>
      </w:pPr>
      <w:r w:rsidRPr="007F634B">
        <w:t xml:space="preserve">2.25. Организация и проведение работ по дезинфекции </w:t>
      </w:r>
      <w:proofErr w:type="spellStart"/>
      <w:r w:rsidRPr="007F634B">
        <w:t>мусоросборных</w:t>
      </w:r>
      <w:proofErr w:type="spellEnd"/>
      <w:r w:rsidRPr="007F634B">
        <w:t xml:space="preserve"> контейнеров и площадок.</w:t>
      </w:r>
    </w:p>
    <w:p w:rsidR="003C44D2" w:rsidRPr="007F634B" w:rsidRDefault="003C44D2">
      <w:pPr>
        <w:pStyle w:val="ConsPlusNormal"/>
        <w:spacing w:before="220"/>
        <w:ind w:firstLine="540"/>
        <w:jc w:val="both"/>
      </w:pPr>
      <w:r w:rsidRPr="007F634B">
        <w:t>2.25.1. Организация и проведение дезинфекции контейнеров для сбора ТБО должна проводиться в соответствии с действующими нормативными документами.</w:t>
      </w:r>
    </w:p>
    <w:p w:rsidR="003C44D2" w:rsidRPr="007F634B" w:rsidRDefault="003C44D2">
      <w:pPr>
        <w:pStyle w:val="ConsPlusNormal"/>
        <w:spacing w:before="220"/>
        <w:ind w:firstLine="540"/>
        <w:jc w:val="both"/>
      </w:pPr>
      <w:r w:rsidRPr="007F634B">
        <w:t>2.25.2. Дезинфекция контейнеров и площадок под ними в летний период осуществляется один раз в 10 дней.</w:t>
      </w:r>
    </w:p>
    <w:p w:rsidR="003C44D2" w:rsidRPr="007F634B" w:rsidRDefault="003C44D2">
      <w:pPr>
        <w:pStyle w:val="ConsPlusNormal"/>
        <w:spacing w:before="220"/>
        <w:ind w:firstLine="540"/>
        <w:jc w:val="both"/>
      </w:pPr>
      <w:r w:rsidRPr="007F634B">
        <w:t>2.25.3. Обеззараживание мусоросборников (контейнеров) и площадок, на которых они установлены, включает в себя орошение поверхностей площадок, на которых установлены мусоросборники (контейнеры), и их ограждений.</w:t>
      </w:r>
    </w:p>
    <w:p w:rsidR="003C44D2" w:rsidRPr="007F634B" w:rsidRDefault="003C44D2">
      <w:pPr>
        <w:pStyle w:val="ConsPlusNormal"/>
        <w:spacing w:before="220"/>
        <w:ind w:firstLine="540"/>
        <w:jc w:val="both"/>
      </w:pPr>
      <w:r w:rsidRPr="007F634B">
        <w:t xml:space="preserve">2.25.4. На каждом объекте должен вестись учет работ по очистке, мойке, дезинфекции </w:t>
      </w:r>
      <w:proofErr w:type="spellStart"/>
      <w:r w:rsidRPr="007F634B">
        <w:t>мусоросборных</w:t>
      </w:r>
      <w:proofErr w:type="spellEnd"/>
      <w:r w:rsidRPr="007F634B">
        <w:t xml:space="preserve"> емкостей.</w:t>
      </w:r>
    </w:p>
    <w:p w:rsidR="003C44D2" w:rsidRPr="007F634B" w:rsidRDefault="003C44D2">
      <w:pPr>
        <w:pStyle w:val="ConsPlusNormal"/>
        <w:spacing w:before="220"/>
        <w:ind w:firstLine="540"/>
        <w:jc w:val="both"/>
      </w:pPr>
      <w:r w:rsidRPr="007F634B">
        <w:t xml:space="preserve">2.25.5. Ответственность за несвоевременное и некачественное проведение дезинфекции </w:t>
      </w:r>
      <w:proofErr w:type="spellStart"/>
      <w:r w:rsidRPr="007F634B">
        <w:t>мусоросборных</w:t>
      </w:r>
      <w:proofErr w:type="spellEnd"/>
      <w:r w:rsidRPr="007F634B">
        <w:t xml:space="preserve"> емкостей несут юридические и физические лица, индивидуальные предприниматели, осуществляющие сбор ТБО.</w:t>
      </w:r>
    </w:p>
    <w:p w:rsidR="003C44D2" w:rsidRPr="007F634B" w:rsidRDefault="003C44D2">
      <w:pPr>
        <w:pStyle w:val="ConsPlusNormal"/>
        <w:ind w:firstLine="540"/>
        <w:jc w:val="both"/>
      </w:pPr>
    </w:p>
    <w:p w:rsidR="003C44D2" w:rsidRPr="007F634B" w:rsidRDefault="003C44D2">
      <w:pPr>
        <w:pStyle w:val="ConsPlusTitle"/>
        <w:jc w:val="center"/>
        <w:outlineLvl w:val="2"/>
      </w:pPr>
      <w:r w:rsidRPr="007F634B">
        <w:t>3. Учет отходов, поступающих на полигон ТБО или утилизацию</w:t>
      </w:r>
    </w:p>
    <w:p w:rsidR="003C44D2" w:rsidRPr="007F634B" w:rsidRDefault="003C44D2">
      <w:pPr>
        <w:pStyle w:val="ConsPlusNormal"/>
        <w:ind w:firstLine="540"/>
        <w:jc w:val="both"/>
      </w:pPr>
    </w:p>
    <w:p w:rsidR="003C44D2" w:rsidRPr="007F634B" w:rsidRDefault="003C44D2">
      <w:pPr>
        <w:pStyle w:val="ConsPlusNormal"/>
        <w:ind w:firstLine="540"/>
        <w:jc w:val="both"/>
      </w:pPr>
      <w:r w:rsidRPr="007F634B">
        <w:t xml:space="preserve">3.1. Порядок учета отходов, поступающих на полигон для утилизации, устанавливается согласно требованиям "Временных </w:t>
      </w:r>
      <w:hyperlink r:id="rId51" w:history="1">
        <w:r w:rsidRPr="007F634B">
          <w:rPr>
            <w:color w:val="0000FF"/>
          </w:rPr>
          <w:t>Правил</w:t>
        </w:r>
      </w:hyperlink>
      <w:r w:rsidRPr="007F634B">
        <w:t xml:space="preserve"> охраны окружающей среды от отходов производства и потребления в РФ", утвержденных Министерством охраны окружающей среды и природных ресурсов РФ от 15 июля 1994 года.</w:t>
      </w:r>
    </w:p>
    <w:p w:rsidR="003C44D2" w:rsidRPr="007F634B" w:rsidRDefault="003C44D2">
      <w:pPr>
        <w:pStyle w:val="ConsPlusNormal"/>
        <w:spacing w:before="220"/>
        <w:ind w:firstLine="540"/>
        <w:jc w:val="both"/>
      </w:pPr>
      <w:r w:rsidRPr="007F634B">
        <w:t>3.2. Информация об отходах, поступающих на полигон ТБО для утилизации, должна отражаться в талоне на сдачу отходов. Талон на сдачу отходов состоит из 2-х частей:</w:t>
      </w:r>
    </w:p>
    <w:p w:rsidR="003C44D2" w:rsidRPr="007F634B" w:rsidRDefault="003C44D2">
      <w:pPr>
        <w:pStyle w:val="ConsPlusNormal"/>
        <w:spacing w:before="220"/>
        <w:ind w:firstLine="540"/>
        <w:jc w:val="both"/>
      </w:pPr>
      <w:r w:rsidRPr="007F634B">
        <w:t>- в контрольном талоне приема отходов указывается номер талона, название организации, сдающей отходы, вид отходов с указанием их объема, лицо, ответственное за сдачу отходов, дата сдачи отходов, номер транспортного средства, доставившего отходы на полигон ТБО, и время доставки отходов. Контрольный талон приема отходов остается у организации, принимающей отходы;</w:t>
      </w:r>
    </w:p>
    <w:p w:rsidR="003C44D2" w:rsidRPr="007F634B" w:rsidRDefault="003C44D2">
      <w:pPr>
        <w:pStyle w:val="ConsPlusNormal"/>
        <w:spacing w:before="220"/>
        <w:ind w:firstLine="540"/>
        <w:jc w:val="both"/>
      </w:pPr>
      <w:r w:rsidRPr="007F634B">
        <w:t>- в контрольном талоне сдачи отходов указывается номер талона, название организации, сдающей отходы, лицо, ответственное за сдачу отходов, дата приема отходов, номер транспортного средства, вид и объем сдаваемых отходов. Он остается у организации, сдавшей отходы.</w:t>
      </w:r>
    </w:p>
    <w:p w:rsidR="003C44D2" w:rsidRPr="007F634B" w:rsidRDefault="003C44D2">
      <w:pPr>
        <w:pStyle w:val="ConsPlusNormal"/>
        <w:spacing w:before="220"/>
        <w:ind w:firstLine="540"/>
        <w:jc w:val="both"/>
      </w:pPr>
      <w:r w:rsidRPr="007F634B">
        <w:t>3.3. Контрольные талоны приема и сдачи отходов являются бланками строгой отчетности и хранятся в течение одного года.</w:t>
      </w:r>
    </w:p>
    <w:p w:rsidR="003C44D2" w:rsidRPr="007F634B" w:rsidRDefault="003C44D2">
      <w:pPr>
        <w:pStyle w:val="ConsPlusNormal"/>
        <w:spacing w:before="220"/>
        <w:ind w:firstLine="540"/>
        <w:jc w:val="both"/>
      </w:pPr>
      <w:r w:rsidRPr="007F634B">
        <w:t xml:space="preserve">3.4. В случае отсутствия талонов сдачи отходов организация, индивидуальный предприниматель, физическое лицо, осуществляющие вывоз отходов самостоятельно, привлекаются к административной ответственности согласно </w:t>
      </w:r>
      <w:hyperlink r:id="rId52" w:history="1">
        <w:r w:rsidRPr="007F634B">
          <w:rPr>
            <w:color w:val="0000FF"/>
          </w:rPr>
          <w:t>Закону</w:t>
        </w:r>
      </w:hyperlink>
      <w:r w:rsidRPr="007F634B">
        <w:t xml:space="preserve"> Сахалинской области "Об административных правонарушениях в Сахалинской области". Также может быть аннулирован маршрутный график на "самовывоз". Организация, осуществляющая вывоз отходов и утерявшая контрольные талоны сдачи отходов, обязана их восстановить, сделав ксерокопию контрольного талона приема отходов, хранящегося в организации, принявшей отходы.</w:t>
      </w:r>
    </w:p>
    <w:p w:rsidR="003C44D2" w:rsidRPr="007F634B" w:rsidRDefault="003C44D2">
      <w:pPr>
        <w:pStyle w:val="ConsPlusNormal"/>
        <w:spacing w:before="220"/>
        <w:ind w:firstLine="540"/>
        <w:jc w:val="both"/>
      </w:pPr>
      <w:r w:rsidRPr="007F634B">
        <w:lastRenderedPageBreak/>
        <w:t>3.5. При доставке отходов на полигон ТБО, при необходимости, контрольный талон сдачи отходов и контрольный талон приема отходов могут гаситься штампом организации, осуществляющей прием отходов.</w:t>
      </w:r>
    </w:p>
    <w:p w:rsidR="003C44D2" w:rsidRPr="007F634B" w:rsidRDefault="003C44D2">
      <w:pPr>
        <w:pStyle w:val="ConsPlusNormal"/>
        <w:spacing w:before="220"/>
        <w:ind w:firstLine="540"/>
        <w:jc w:val="both"/>
      </w:pPr>
      <w:r w:rsidRPr="007F634B">
        <w:t>3.6. Продажа талонов на утилизацию отходов должна производиться организацией, эксплуатирующей полигон ТБО, при наличии маршрутного графика, согласованного с отделом жилищно-коммунального хозяйства администрации муниципального образования.</w:t>
      </w:r>
    </w:p>
    <w:p w:rsidR="003C44D2" w:rsidRPr="007F634B" w:rsidRDefault="003C44D2">
      <w:pPr>
        <w:pStyle w:val="ConsPlusNormal"/>
        <w:spacing w:before="220"/>
        <w:ind w:firstLine="540"/>
        <w:jc w:val="both"/>
      </w:pPr>
      <w:r w:rsidRPr="007F634B">
        <w:t>3.7. Запрещается:</w:t>
      </w:r>
    </w:p>
    <w:p w:rsidR="003C44D2" w:rsidRPr="007F634B" w:rsidRDefault="003C44D2">
      <w:pPr>
        <w:pStyle w:val="ConsPlusNormal"/>
        <w:spacing w:before="220"/>
        <w:ind w:firstLine="540"/>
        <w:jc w:val="both"/>
      </w:pPr>
      <w:r w:rsidRPr="007F634B">
        <w:t>- прием отходов на утилизацию (захоронение) без контрольных талонов на сдачу отходов. Ответственность за прием отходов на утилизацию (захоронение) без талонов на сдачу отходов несет организация, эксплуатирующая полигон, или ее руководитель;</w:t>
      </w:r>
    </w:p>
    <w:p w:rsidR="003C44D2" w:rsidRPr="007F634B" w:rsidRDefault="003C44D2">
      <w:pPr>
        <w:pStyle w:val="ConsPlusNormal"/>
        <w:spacing w:before="220"/>
        <w:ind w:firstLine="540"/>
        <w:jc w:val="both"/>
      </w:pPr>
      <w:r w:rsidRPr="007F634B">
        <w:t>- реализация талонов на сдачу отходов на утилизацию (захоронение) без маршрутного графика. Ответственность за реализацию талонов на сдачу отходов без маршрутного графика несет организация, эксплуатирующая полигон, или ее руководитель.</w:t>
      </w:r>
    </w:p>
    <w:p w:rsidR="003C44D2" w:rsidRPr="007F634B" w:rsidRDefault="003C44D2">
      <w:pPr>
        <w:pStyle w:val="ConsPlusNormal"/>
        <w:spacing w:before="220"/>
        <w:ind w:firstLine="540"/>
        <w:jc w:val="both"/>
      </w:pPr>
      <w:r w:rsidRPr="007F634B">
        <w:t>3.8. Отсутствие талонов сдачи отходов на полигон ТБО или корешков актов приема отходов в организации, обслуживающей полигон ТБО, нарушение сроков вывоза мусора организацией или индивидуальным предпринимателем, вывозящими мусор самостоятельно, является основанием для привлечения к административной ответственности.</w:t>
      </w:r>
    </w:p>
    <w:p w:rsidR="003C44D2" w:rsidRPr="007F634B" w:rsidRDefault="003C44D2">
      <w:pPr>
        <w:pStyle w:val="ConsPlusNormal"/>
        <w:spacing w:before="220"/>
        <w:ind w:firstLine="540"/>
        <w:jc w:val="both"/>
      </w:pPr>
      <w:r w:rsidRPr="007F634B">
        <w:t>3.9. Запрещается сброс отходов на территории муниципального образования "Городской округ Ногликский" в неустановленных местах. В случае установления лица, сбросившего отходы, виновное лицо привлекается к административной ответственности.</w:t>
      </w:r>
    </w:p>
    <w:p w:rsidR="003C44D2" w:rsidRPr="007F634B" w:rsidRDefault="003C44D2">
      <w:pPr>
        <w:pStyle w:val="ConsPlusNormal"/>
        <w:ind w:firstLine="540"/>
        <w:jc w:val="both"/>
      </w:pPr>
    </w:p>
    <w:p w:rsidR="003C44D2" w:rsidRPr="007F634B" w:rsidRDefault="003C44D2">
      <w:pPr>
        <w:pStyle w:val="ConsPlusTitle"/>
        <w:jc w:val="center"/>
        <w:outlineLvl w:val="2"/>
      </w:pPr>
      <w:r w:rsidRPr="007F634B">
        <w:t>4. Уборка городских территорий в зимний период</w:t>
      </w:r>
    </w:p>
    <w:p w:rsidR="003C44D2" w:rsidRPr="007F634B" w:rsidRDefault="003C44D2">
      <w:pPr>
        <w:pStyle w:val="ConsPlusNormal"/>
        <w:ind w:firstLine="540"/>
        <w:jc w:val="both"/>
      </w:pPr>
    </w:p>
    <w:p w:rsidR="003C44D2" w:rsidRPr="007F634B" w:rsidRDefault="003C44D2">
      <w:pPr>
        <w:pStyle w:val="ConsPlusNormal"/>
        <w:ind w:firstLine="540"/>
        <w:jc w:val="both"/>
      </w:pPr>
      <w:r w:rsidRPr="007F634B">
        <w:t xml:space="preserve">4.1. Периодичность выполнения зимних уборочных работ по очистке тротуаров во время снегопада (сдвижка и подметание снега) следует принимать по </w:t>
      </w:r>
      <w:hyperlink w:anchor="P250" w:history="1">
        <w:r w:rsidRPr="007F634B">
          <w:rPr>
            <w:color w:val="0000FF"/>
          </w:rPr>
          <w:t>табл. 3.2</w:t>
        </w:r>
      </w:hyperlink>
      <w:r w:rsidRPr="007F634B">
        <w:t>.</w:t>
      </w:r>
    </w:p>
    <w:p w:rsidR="003C44D2" w:rsidRPr="007F634B" w:rsidRDefault="003C44D2">
      <w:pPr>
        <w:pStyle w:val="ConsPlusNormal"/>
        <w:ind w:firstLine="540"/>
        <w:jc w:val="both"/>
      </w:pPr>
    </w:p>
    <w:p w:rsidR="003C44D2" w:rsidRPr="007F634B" w:rsidRDefault="003C44D2">
      <w:pPr>
        <w:pStyle w:val="ConsPlusNormal"/>
        <w:jc w:val="right"/>
        <w:outlineLvl w:val="3"/>
      </w:pPr>
      <w:bookmarkStart w:id="2" w:name="P250"/>
      <w:bookmarkEnd w:id="2"/>
      <w:r w:rsidRPr="007F634B">
        <w:t>Таблица 3.2</w:t>
      </w:r>
    </w:p>
    <w:p w:rsidR="003C44D2" w:rsidRPr="007F634B" w:rsidRDefault="003C44D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7"/>
        <w:gridCol w:w="2381"/>
        <w:gridCol w:w="2381"/>
        <w:gridCol w:w="2381"/>
      </w:tblGrid>
      <w:tr w:rsidR="003C44D2" w:rsidRPr="007F634B">
        <w:tc>
          <w:tcPr>
            <w:tcW w:w="1927" w:type="dxa"/>
            <w:vMerge w:val="restart"/>
          </w:tcPr>
          <w:p w:rsidR="003C44D2" w:rsidRPr="007F634B" w:rsidRDefault="003C44D2">
            <w:pPr>
              <w:pStyle w:val="ConsPlusNormal"/>
              <w:jc w:val="center"/>
            </w:pPr>
            <w:r w:rsidRPr="007F634B">
              <w:t>Класс тротуара</w:t>
            </w:r>
          </w:p>
        </w:tc>
        <w:tc>
          <w:tcPr>
            <w:tcW w:w="4762" w:type="dxa"/>
            <w:gridSpan w:val="2"/>
          </w:tcPr>
          <w:p w:rsidR="003C44D2" w:rsidRPr="007F634B" w:rsidRDefault="003C44D2">
            <w:pPr>
              <w:pStyle w:val="ConsPlusNormal"/>
              <w:jc w:val="center"/>
            </w:pPr>
            <w:r w:rsidRPr="007F634B">
              <w:t>Периодичность, ч, при температуре воздуха, град. C</w:t>
            </w:r>
          </w:p>
        </w:tc>
        <w:tc>
          <w:tcPr>
            <w:tcW w:w="2381" w:type="dxa"/>
            <w:vMerge w:val="restart"/>
          </w:tcPr>
          <w:p w:rsidR="003C44D2" w:rsidRPr="007F634B" w:rsidRDefault="003C44D2">
            <w:pPr>
              <w:pStyle w:val="ConsPlusNormal"/>
              <w:jc w:val="center"/>
            </w:pPr>
            <w:r w:rsidRPr="007F634B">
              <w:t>Периодичность при отсутствии снегопада, сутки</w:t>
            </w:r>
          </w:p>
        </w:tc>
      </w:tr>
      <w:tr w:rsidR="003C44D2" w:rsidRPr="007F634B">
        <w:tc>
          <w:tcPr>
            <w:tcW w:w="1927" w:type="dxa"/>
            <w:vMerge/>
          </w:tcPr>
          <w:p w:rsidR="003C44D2" w:rsidRPr="007F634B" w:rsidRDefault="003C44D2">
            <w:pPr>
              <w:spacing w:after="1" w:line="0" w:lineRule="atLeast"/>
            </w:pPr>
          </w:p>
        </w:tc>
        <w:tc>
          <w:tcPr>
            <w:tcW w:w="2381" w:type="dxa"/>
          </w:tcPr>
          <w:p w:rsidR="003C44D2" w:rsidRPr="007F634B" w:rsidRDefault="003C44D2">
            <w:pPr>
              <w:pStyle w:val="ConsPlusNormal"/>
              <w:jc w:val="center"/>
            </w:pPr>
            <w:r w:rsidRPr="007F634B">
              <w:t>Ниже -2</w:t>
            </w:r>
          </w:p>
        </w:tc>
        <w:tc>
          <w:tcPr>
            <w:tcW w:w="2381" w:type="dxa"/>
          </w:tcPr>
          <w:p w:rsidR="003C44D2" w:rsidRPr="007F634B" w:rsidRDefault="003C44D2">
            <w:pPr>
              <w:pStyle w:val="ConsPlusNormal"/>
              <w:jc w:val="center"/>
            </w:pPr>
            <w:r w:rsidRPr="007F634B">
              <w:t>Выше -2</w:t>
            </w:r>
          </w:p>
        </w:tc>
        <w:tc>
          <w:tcPr>
            <w:tcW w:w="2381" w:type="dxa"/>
            <w:vMerge/>
          </w:tcPr>
          <w:p w:rsidR="003C44D2" w:rsidRPr="007F634B" w:rsidRDefault="003C44D2">
            <w:pPr>
              <w:spacing w:after="1" w:line="0" w:lineRule="atLeast"/>
            </w:pPr>
          </w:p>
        </w:tc>
      </w:tr>
      <w:tr w:rsidR="003C44D2" w:rsidRPr="007F634B">
        <w:tc>
          <w:tcPr>
            <w:tcW w:w="1927" w:type="dxa"/>
          </w:tcPr>
          <w:p w:rsidR="003C44D2" w:rsidRPr="007F634B" w:rsidRDefault="003C44D2">
            <w:pPr>
              <w:pStyle w:val="ConsPlusNormal"/>
              <w:jc w:val="center"/>
            </w:pPr>
            <w:r w:rsidRPr="007F634B">
              <w:t>1</w:t>
            </w:r>
          </w:p>
        </w:tc>
        <w:tc>
          <w:tcPr>
            <w:tcW w:w="2381" w:type="dxa"/>
          </w:tcPr>
          <w:p w:rsidR="003C44D2" w:rsidRPr="007F634B" w:rsidRDefault="003C44D2">
            <w:pPr>
              <w:pStyle w:val="ConsPlusNormal"/>
            </w:pPr>
            <w:r w:rsidRPr="007F634B">
              <w:t>через 3</w:t>
            </w:r>
          </w:p>
        </w:tc>
        <w:tc>
          <w:tcPr>
            <w:tcW w:w="2381" w:type="dxa"/>
          </w:tcPr>
          <w:p w:rsidR="003C44D2" w:rsidRPr="007F634B" w:rsidRDefault="003C44D2">
            <w:pPr>
              <w:pStyle w:val="ConsPlusNormal"/>
            </w:pPr>
            <w:r w:rsidRPr="007F634B">
              <w:t>через 1,5</w:t>
            </w:r>
          </w:p>
        </w:tc>
        <w:tc>
          <w:tcPr>
            <w:tcW w:w="2381" w:type="dxa"/>
          </w:tcPr>
          <w:p w:rsidR="003C44D2" w:rsidRPr="007F634B" w:rsidRDefault="003C44D2">
            <w:pPr>
              <w:pStyle w:val="ConsPlusNormal"/>
            </w:pPr>
            <w:r w:rsidRPr="007F634B">
              <w:t>через 3</w:t>
            </w:r>
          </w:p>
        </w:tc>
      </w:tr>
      <w:tr w:rsidR="003C44D2" w:rsidRPr="007F634B">
        <w:tc>
          <w:tcPr>
            <w:tcW w:w="1927" w:type="dxa"/>
          </w:tcPr>
          <w:p w:rsidR="003C44D2" w:rsidRPr="007F634B" w:rsidRDefault="003C44D2">
            <w:pPr>
              <w:pStyle w:val="ConsPlusNormal"/>
              <w:jc w:val="center"/>
            </w:pPr>
            <w:r w:rsidRPr="007F634B">
              <w:t>2</w:t>
            </w:r>
          </w:p>
        </w:tc>
        <w:tc>
          <w:tcPr>
            <w:tcW w:w="2381" w:type="dxa"/>
          </w:tcPr>
          <w:p w:rsidR="003C44D2" w:rsidRPr="007F634B" w:rsidRDefault="003C44D2">
            <w:pPr>
              <w:pStyle w:val="ConsPlusNormal"/>
            </w:pPr>
            <w:r w:rsidRPr="007F634B">
              <w:t>через 2</w:t>
            </w:r>
          </w:p>
        </w:tc>
        <w:tc>
          <w:tcPr>
            <w:tcW w:w="2381" w:type="dxa"/>
          </w:tcPr>
          <w:p w:rsidR="003C44D2" w:rsidRPr="007F634B" w:rsidRDefault="003C44D2">
            <w:pPr>
              <w:pStyle w:val="ConsPlusNormal"/>
            </w:pPr>
            <w:r w:rsidRPr="007F634B">
              <w:t>через 1</w:t>
            </w:r>
          </w:p>
        </w:tc>
        <w:tc>
          <w:tcPr>
            <w:tcW w:w="2381" w:type="dxa"/>
          </w:tcPr>
          <w:p w:rsidR="003C44D2" w:rsidRPr="007F634B" w:rsidRDefault="003C44D2">
            <w:pPr>
              <w:pStyle w:val="ConsPlusNormal"/>
            </w:pPr>
            <w:r w:rsidRPr="007F634B">
              <w:t>через 2</w:t>
            </w:r>
          </w:p>
        </w:tc>
      </w:tr>
      <w:tr w:rsidR="003C44D2" w:rsidRPr="007F634B">
        <w:tc>
          <w:tcPr>
            <w:tcW w:w="1927" w:type="dxa"/>
          </w:tcPr>
          <w:p w:rsidR="003C44D2" w:rsidRPr="007F634B" w:rsidRDefault="003C44D2">
            <w:pPr>
              <w:pStyle w:val="ConsPlusNormal"/>
              <w:jc w:val="center"/>
            </w:pPr>
            <w:r w:rsidRPr="007F634B">
              <w:t>3</w:t>
            </w:r>
          </w:p>
        </w:tc>
        <w:tc>
          <w:tcPr>
            <w:tcW w:w="2381" w:type="dxa"/>
          </w:tcPr>
          <w:p w:rsidR="003C44D2" w:rsidRPr="007F634B" w:rsidRDefault="003C44D2">
            <w:pPr>
              <w:pStyle w:val="ConsPlusNormal"/>
            </w:pPr>
            <w:r w:rsidRPr="007F634B">
              <w:t>через 1</w:t>
            </w:r>
          </w:p>
        </w:tc>
        <w:tc>
          <w:tcPr>
            <w:tcW w:w="2381" w:type="dxa"/>
          </w:tcPr>
          <w:p w:rsidR="003C44D2" w:rsidRPr="007F634B" w:rsidRDefault="003C44D2">
            <w:pPr>
              <w:pStyle w:val="ConsPlusNormal"/>
            </w:pPr>
            <w:r w:rsidRPr="007F634B">
              <w:t>через 0,5</w:t>
            </w:r>
          </w:p>
        </w:tc>
        <w:tc>
          <w:tcPr>
            <w:tcW w:w="2381" w:type="dxa"/>
          </w:tcPr>
          <w:p w:rsidR="003C44D2" w:rsidRPr="007F634B" w:rsidRDefault="003C44D2">
            <w:pPr>
              <w:pStyle w:val="ConsPlusNormal"/>
            </w:pPr>
            <w:r w:rsidRPr="007F634B">
              <w:t>через 1</w:t>
            </w:r>
          </w:p>
        </w:tc>
      </w:tr>
    </w:tbl>
    <w:p w:rsidR="003C44D2" w:rsidRPr="007F634B" w:rsidRDefault="003C44D2">
      <w:pPr>
        <w:pStyle w:val="ConsPlusNormal"/>
        <w:ind w:firstLine="540"/>
        <w:jc w:val="both"/>
      </w:pPr>
    </w:p>
    <w:p w:rsidR="003C44D2" w:rsidRPr="007F634B" w:rsidRDefault="003C44D2">
      <w:pPr>
        <w:pStyle w:val="ConsPlusNormal"/>
        <w:ind w:firstLine="540"/>
        <w:jc w:val="both"/>
      </w:pPr>
      <w:r w:rsidRPr="007F634B">
        <w:t xml:space="preserve">Накапливающийся на крышах снег должен по мере необходимости сбрасываться на землю и перемещаться в </w:t>
      </w:r>
      <w:proofErr w:type="spellStart"/>
      <w:r w:rsidRPr="007F634B">
        <w:t>прилотковую</w:t>
      </w:r>
      <w:proofErr w:type="spellEnd"/>
      <w:r w:rsidRPr="007F634B">
        <w:t xml:space="preserve"> полосу, а на широких тротуарах - формироваться в валы.</w:t>
      </w:r>
    </w:p>
    <w:p w:rsidR="003C44D2" w:rsidRPr="007F634B" w:rsidRDefault="003C44D2">
      <w:pPr>
        <w:pStyle w:val="ConsPlusNormal"/>
        <w:spacing w:before="220"/>
        <w:ind w:firstLine="540"/>
        <w:jc w:val="both"/>
      </w:pPr>
      <w:r w:rsidRPr="007F634B">
        <w:t>4.2. Очистка покрытий при отсутствии снегопада от снега наносного происхождения должна производиться в ранние, утренние часы машинами с плужно-щеточным оборудованием, периодичность выполнения - один раз в 3,2 и 1 сутки соответственно для тротуаров I, II и III классов.</w:t>
      </w:r>
    </w:p>
    <w:p w:rsidR="003C44D2" w:rsidRPr="007F634B" w:rsidRDefault="003C44D2">
      <w:pPr>
        <w:pStyle w:val="ConsPlusNormal"/>
        <w:spacing w:before="220"/>
        <w:ind w:firstLine="540"/>
        <w:jc w:val="both"/>
      </w:pPr>
      <w:r w:rsidRPr="007F634B">
        <w:t xml:space="preserve">4.3. Убираемый снег должен сдвигаться с тротуаров на проезжую часть в </w:t>
      </w:r>
      <w:proofErr w:type="spellStart"/>
      <w:r w:rsidRPr="007F634B">
        <w:t>прилотковую</w:t>
      </w:r>
      <w:proofErr w:type="spellEnd"/>
      <w:r w:rsidRPr="007F634B">
        <w:t xml:space="preserve"> полосу, а во дворах - к местам складирования.</w:t>
      </w:r>
    </w:p>
    <w:p w:rsidR="003C44D2" w:rsidRPr="007F634B" w:rsidRDefault="003C44D2">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3C44D2" w:rsidRPr="007F634B">
        <w:tc>
          <w:tcPr>
            <w:tcW w:w="60" w:type="dxa"/>
            <w:tcBorders>
              <w:top w:val="nil"/>
              <w:left w:val="nil"/>
              <w:bottom w:val="nil"/>
              <w:right w:val="nil"/>
            </w:tcBorders>
            <w:shd w:val="clear" w:color="auto" w:fill="CED3F1"/>
            <w:tcMar>
              <w:top w:w="0" w:type="dxa"/>
              <w:left w:w="0" w:type="dxa"/>
              <w:bottom w:w="0" w:type="dxa"/>
              <w:right w:w="0" w:type="dxa"/>
            </w:tcMar>
          </w:tcPr>
          <w:p w:rsidR="003C44D2" w:rsidRPr="007F634B" w:rsidRDefault="003C44D2">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3C44D2" w:rsidRPr="007F634B" w:rsidRDefault="003C44D2">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3C44D2" w:rsidRPr="007F634B" w:rsidRDefault="003C44D2">
            <w:pPr>
              <w:pStyle w:val="ConsPlusNormal"/>
              <w:jc w:val="both"/>
            </w:pPr>
            <w:proofErr w:type="spellStart"/>
            <w:r w:rsidRPr="007F634B">
              <w:rPr>
                <w:color w:val="392C69"/>
              </w:rPr>
              <w:t>КонсультантПлюс</w:t>
            </w:r>
            <w:proofErr w:type="spellEnd"/>
            <w:r w:rsidRPr="007F634B">
              <w:rPr>
                <w:color w:val="392C69"/>
              </w:rPr>
              <w:t>: примечание.</w:t>
            </w:r>
          </w:p>
          <w:p w:rsidR="003C44D2" w:rsidRPr="007F634B" w:rsidRDefault="003C44D2">
            <w:pPr>
              <w:pStyle w:val="ConsPlusNormal"/>
              <w:jc w:val="both"/>
            </w:pPr>
            <w:r w:rsidRPr="007F634B">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3C44D2" w:rsidRPr="007F634B" w:rsidRDefault="003C44D2">
            <w:pPr>
              <w:spacing w:after="1" w:line="0" w:lineRule="atLeast"/>
            </w:pPr>
          </w:p>
        </w:tc>
      </w:tr>
    </w:tbl>
    <w:p w:rsidR="003C44D2" w:rsidRPr="007F634B" w:rsidRDefault="003C44D2">
      <w:pPr>
        <w:pStyle w:val="ConsPlusNormal"/>
        <w:spacing w:before="280"/>
        <w:ind w:firstLine="540"/>
        <w:jc w:val="both"/>
      </w:pPr>
      <w:r w:rsidRPr="007F634B">
        <w:t>4.5. Сдвинутый с внутриквартальных проездов снег следует укладывать в кучи и валы, расположенные параллельно бортовому камню, или складировать вдоль проезда при помощи, как правило, роторных снегоочистителей.</w:t>
      </w:r>
    </w:p>
    <w:p w:rsidR="003C44D2" w:rsidRPr="007F634B" w:rsidRDefault="003C44D2">
      <w:pPr>
        <w:pStyle w:val="ConsPlusNormal"/>
        <w:spacing w:before="220"/>
        <w:ind w:firstLine="540"/>
        <w:jc w:val="both"/>
      </w:pPr>
      <w:r w:rsidRPr="007F634B">
        <w:t>4.6. На тротуарах шириной более 6 м, отделенных газонами от проезжей части улиц, допускается сдвигать снег на вал на середину тротуара для последующего удаления.</w:t>
      </w:r>
    </w:p>
    <w:p w:rsidR="003C44D2" w:rsidRPr="007F634B" w:rsidRDefault="003C44D2">
      <w:pPr>
        <w:pStyle w:val="ConsPlusNormal"/>
        <w:spacing w:before="220"/>
        <w:ind w:firstLine="540"/>
        <w:jc w:val="both"/>
      </w:pPr>
      <w:r w:rsidRPr="007F634B">
        <w:t>4.7. Работы по укладке снега в валы и кучи должны быть закончены на тротуарах I и II классов не позднее 6 ч с момента окончания снегопада, а на остальных территориях - не позднее 12 ч.</w:t>
      </w:r>
    </w:p>
    <w:p w:rsidR="003C44D2" w:rsidRPr="007F634B" w:rsidRDefault="003C44D2">
      <w:pPr>
        <w:pStyle w:val="ConsPlusNormal"/>
        <w:spacing w:before="220"/>
        <w:ind w:firstLine="540"/>
        <w:jc w:val="both"/>
      </w:pPr>
      <w:r w:rsidRPr="007F634B">
        <w:t>4.8. Снег, собираемый во дворах, на внутриквартальных проездах и с учетом местных условий на отдельных улицах, допускается складировать на газонах и на свободных территориях при обеспечении сохранения зеленых насаждений.</w:t>
      </w:r>
    </w:p>
    <w:p w:rsidR="003C44D2" w:rsidRPr="007F634B" w:rsidRDefault="003C44D2">
      <w:pPr>
        <w:pStyle w:val="ConsPlusNormal"/>
        <w:spacing w:before="220"/>
        <w:ind w:firstLine="540"/>
        <w:jc w:val="both"/>
      </w:pPr>
      <w:r w:rsidRPr="007F634B">
        <w:t xml:space="preserve">4.9. Участки тротуаров и дворов, покрытые уплотненным снегом, следует убирать в кратчайшие сроки, как правило, </w:t>
      </w:r>
      <w:proofErr w:type="spellStart"/>
      <w:r w:rsidRPr="007F634B">
        <w:t>скалывателями</w:t>
      </w:r>
      <w:proofErr w:type="spellEnd"/>
      <w:r w:rsidRPr="007F634B">
        <w:t>-рыхлителями уплотненного снега. Сгребание и уборка скола должна производиться одновременно со скалыванием или немедленно после него и складироваться вместе со снегом.</w:t>
      </w:r>
    </w:p>
    <w:p w:rsidR="003C44D2" w:rsidRPr="007F634B" w:rsidRDefault="003C44D2">
      <w:pPr>
        <w:pStyle w:val="ConsPlusNormal"/>
        <w:spacing w:before="220"/>
        <w:ind w:firstLine="540"/>
        <w:jc w:val="both"/>
      </w:pPr>
      <w:r w:rsidRPr="007F634B">
        <w:t>4.10. Снег при ручной уборке тротуаров и внутриквартальных (асфальтовых и брусчатых) проездов должен убираться полностью под скребок. При отсутствии усовершенствованных покрытий снег следует убирать под движок, оставляя слой снега для последующего его уплотнения.</w:t>
      </w:r>
    </w:p>
    <w:p w:rsidR="003C44D2" w:rsidRPr="007F634B" w:rsidRDefault="003C44D2">
      <w:pPr>
        <w:pStyle w:val="ConsPlusNormal"/>
        <w:spacing w:before="220"/>
        <w:ind w:firstLine="540"/>
        <w:jc w:val="both"/>
      </w:pPr>
      <w:r w:rsidRPr="007F634B">
        <w:t xml:space="preserve">4.11. При возникновении скользкости обработка дорожных покрытий </w:t>
      </w:r>
      <w:proofErr w:type="spellStart"/>
      <w:r w:rsidRPr="007F634B">
        <w:t>песко</w:t>
      </w:r>
      <w:proofErr w:type="spellEnd"/>
      <w:r w:rsidRPr="007F634B">
        <w:t>-соляной смесью должна производиться по норме 0,2 - 0,3 кг/м при помощи распределителей.</w:t>
      </w:r>
    </w:p>
    <w:p w:rsidR="003C44D2" w:rsidRPr="007F634B" w:rsidRDefault="003C44D2">
      <w:pPr>
        <w:pStyle w:val="ConsPlusNormal"/>
        <w:spacing w:before="220"/>
        <w:ind w:firstLine="540"/>
        <w:jc w:val="both"/>
      </w:pPr>
      <w:r w:rsidRPr="007F634B">
        <w:t xml:space="preserve">4.12. Время проведения обработки покрытий </w:t>
      </w:r>
      <w:proofErr w:type="spellStart"/>
      <w:r w:rsidRPr="007F634B">
        <w:t>песко</w:t>
      </w:r>
      <w:proofErr w:type="spellEnd"/>
      <w:r w:rsidRPr="007F634B">
        <w:t>-соляной смесью первоочередных территорий не должно превышать 1,5 ч, а срок окончания всех работ - 3 ч.</w:t>
      </w:r>
    </w:p>
    <w:p w:rsidR="003C44D2" w:rsidRPr="007F634B" w:rsidRDefault="003C44D2">
      <w:pPr>
        <w:pStyle w:val="ConsPlusNormal"/>
        <w:spacing w:before="220"/>
        <w:ind w:firstLine="540"/>
        <w:jc w:val="both"/>
      </w:pPr>
      <w:r w:rsidRPr="007F634B">
        <w:t>4.13. Размягченные после обработки льдообразования должны быть сдвинуты или сметены плужно-щеточными снегоочистителями, не допуская их попадания на открытый грунт, под деревья или на газоны.</w:t>
      </w:r>
    </w:p>
    <w:p w:rsidR="003C44D2" w:rsidRPr="007F634B" w:rsidRDefault="003C44D2">
      <w:pPr>
        <w:pStyle w:val="ConsPlusNormal"/>
        <w:spacing w:before="220"/>
        <w:ind w:firstLine="540"/>
        <w:jc w:val="both"/>
      </w:pPr>
      <w:r w:rsidRPr="007F634B">
        <w:t>4.17. Обработку покрытий следует производить крупнозернистым и среднезернистым речным песком, не содержащим камней и глинистых включений. Песок должен быть просеян через сито с отверстиями диаметром 5 мм и заблаговременно смешан с поваренной солью в количестве 5 - 8% массы песка.</w:t>
      </w:r>
    </w:p>
    <w:p w:rsidR="003C44D2" w:rsidRPr="007F634B" w:rsidRDefault="003C44D2">
      <w:pPr>
        <w:pStyle w:val="ConsPlusNormal"/>
        <w:spacing w:before="220"/>
        <w:ind w:firstLine="540"/>
        <w:jc w:val="both"/>
      </w:pPr>
      <w:r w:rsidRPr="007F634B">
        <w:t>4.18. Организации по обслуживанию жилищного фонда с наступлением весны должны организовать:</w:t>
      </w:r>
    </w:p>
    <w:p w:rsidR="003C44D2" w:rsidRPr="007F634B" w:rsidRDefault="003C44D2">
      <w:pPr>
        <w:pStyle w:val="ConsPlusNormal"/>
        <w:spacing w:before="220"/>
        <w:ind w:firstLine="540"/>
        <w:jc w:val="both"/>
      </w:pPr>
      <w:r w:rsidRPr="007F634B">
        <w:t>- промывку и расчистку канавок для обеспечения оттока воды в местах, где это требуется для нормального отвода талых вод;</w:t>
      </w:r>
    </w:p>
    <w:p w:rsidR="003C44D2" w:rsidRPr="007F634B" w:rsidRDefault="003C44D2">
      <w:pPr>
        <w:pStyle w:val="ConsPlusNormal"/>
        <w:spacing w:before="220"/>
        <w:ind w:firstLine="540"/>
        <w:jc w:val="both"/>
      </w:pPr>
      <w:r w:rsidRPr="007F634B">
        <w:t>- систематический сгон талой воды к люкам и приемным колодцам ливневой сети;</w:t>
      </w:r>
    </w:p>
    <w:p w:rsidR="003C44D2" w:rsidRPr="007F634B" w:rsidRDefault="003C44D2">
      <w:pPr>
        <w:pStyle w:val="ConsPlusNormal"/>
        <w:spacing w:before="220"/>
        <w:ind w:firstLine="540"/>
        <w:jc w:val="both"/>
      </w:pPr>
      <w:r w:rsidRPr="007F634B">
        <w:t>- общую очистку дворовых территорий после окончания таяния снега, собирая и удаляя мусор, оставшийся снег и лед.</w:t>
      </w:r>
    </w:p>
    <w:p w:rsidR="003C44D2" w:rsidRPr="007F634B" w:rsidRDefault="003C44D2">
      <w:pPr>
        <w:pStyle w:val="ConsPlusNormal"/>
        <w:spacing w:before="220"/>
        <w:ind w:firstLine="540"/>
        <w:jc w:val="both"/>
      </w:pPr>
      <w:r w:rsidRPr="007F634B">
        <w:t>4.20. Особенности зимней уборки в городах северной климатической зоны.</w:t>
      </w:r>
    </w:p>
    <w:p w:rsidR="003C44D2" w:rsidRPr="007F634B" w:rsidRDefault="003C44D2">
      <w:pPr>
        <w:pStyle w:val="ConsPlusNormal"/>
        <w:spacing w:before="220"/>
        <w:ind w:firstLine="540"/>
        <w:jc w:val="both"/>
      </w:pPr>
      <w:r w:rsidRPr="007F634B">
        <w:t xml:space="preserve">4.20.1. В городах со значительными снегопадами, метелями и переносами снега должны быть заранее выявлены заносимые снегом участки, разработаны и осуществлены меры, уменьшающие </w:t>
      </w:r>
      <w:r w:rsidRPr="007F634B">
        <w:lastRenderedPageBreak/>
        <w:t>эти заносы.</w:t>
      </w:r>
    </w:p>
    <w:p w:rsidR="003C44D2" w:rsidRPr="007F634B" w:rsidRDefault="003C44D2">
      <w:pPr>
        <w:pStyle w:val="ConsPlusNormal"/>
        <w:spacing w:before="220"/>
        <w:ind w:firstLine="540"/>
        <w:jc w:val="both"/>
      </w:pPr>
      <w:r w:rsidRPr="007F634B">
        <w:t>4.20.2. Покрытия территорий должны быть полностью отремонтированы до наступления заморозков, удалены материалы и предметы, которые могут вызывать поломку снегоочистителей или способствовать образованию заносов.</w:t>
      </w:r>
    </w:p>
    <w:p w:rsidR="003C44D2" w:rsidRPr="007F634B" w:rsidRDefault="003C44D2">
      <w:pPr>
        <w:pStyle w:val="ConsPlusNormal"/>
        <w:spacing w:before="220"/>
        <w:ind w:firstLine="540"/>
        <w:jc w:val="both"/>
      </w:pPr>
      <w:r w:rsidRPr="007F634B">
        <w:t xml:space="preserve">4.20.3. Периодичность очистки тротуаров от снега при снегопадах значительной интенсивности и </w:t>
      </w:r>
      <w:proofErr w:type="spellStart"/>
      <w:r w:rsidRPr="007F634B">
        <w:t>снегопереносах</w:t>
      </w:r>
      <w:proofErr w:type="spellEnd"/>
      <w:r w:rsidRPr="007F634B">
        <w:t xml:space="preserve"> независимо от их класса, приведенная в </w:t>
      </w:r>
      <w:hyperlink w:anchor="P250" w:history="1">
        <w:r w:rsidRPr="007F634B">
          <w:rPr>
            <w:color w:val="0000FF"/>
          </w:rPr>
          <w:t>табл. 3.2</w:t>
        </w:r>
      </w:hyperlink>
      <w:r w:rsidRPr="007F634B">
        <w:t>, сокращается, уборка в отдельных случаях должна производиться непрерывно.</w:t>
      </w:r>
    </w:p>
    <w:p w:rsidR="003C44D2" w:rsidRPr="007F634B" w:rsidRDefault="003C44D2">
      <w:pPr>
        <w:pStyle w:val="ConsPlusNormal"/>
        <w:spacing w:before="220"/>
        <w:ind w:firstLine="540"/>
        <w:jc w:val="both"/>
      </w:pPr>
      <w:r w:rsidRPr="007F634B">
        <w:t>В этом случае на широких тротуарах допускается складирование снега при обеспечении свободной пешеходной полосы шириной не менее 3 м.</w:t>
      </w:r>
    </w:p>
    <w:p w:rsidR="003C44D2" w:rsidRPr="007F634B" w:rsidRDefault="003C44D2">
      <w:pPr>
        <w:pStyle w:val="ConsPlusNormal"/>
        <w:spacing w:before="220"/>
        <w:ind w:firstLine="540"/>
        <w:jc w:val="both"/>
      </w:pPr>
      <w:r w:rsidRPr="007F634B">
        <w:t xml:space="preserve">4.20.4. Производство работ по уборке городских дорог при длительных снегопадах интенсивностью более 6 мм/ч, обильных </w:t>
      </w:r>
      <w:proofErr w:type="spellStart"/>
      <w:r w:rsidRPr="007F634B">
        <w:t>снегопереносах</w:t>
      </w:r>
      <w:proofErr w:type="spellEnd"/>
      <w:r w:rsidRPr="007F634B">
        <w:t xml:space="preserve"> и других экстремальных условиях должно осуществляться в соответствии с аварийным планом мероприятий.</w:t>
      </w:r>
    </w:p>
    <w:p w:rsidR="003C44D2" w:rsidRPr="007F634B" w:rsidRDefault="003C44D2">
      <w:pPr>
        <w:pStyle w:val="ConsPlusNormal"/>
        <w:ind w:firstLine="540"/>
        <w:jc w:val="both"/>
      </w:pPr>
    </w:p>
    <w:p w:rsidR="003C44D2" w:rsidRPr="007F634B" w:rsidRDefault="003C44D2">
      <w:pPr>
        <w:pStyle w:val="ConsPlusTitle"/>
        <w:jc w:val="center"/>
        <w:outlineLvl w:val="2"/>
      </w:pPr>
      <w:r w:rsidRPr="007F634B">
        <w:t>5. Летняя уборка</w:t>
      </w:r>
    </w:p>
    <w:p w:rsidR="003C44D2" w:rsidRPr="007F634B" w:rsidRDefault="003C44D2">
      <w:pPr>
        <w:pStyle w:val="ConsPlusNormal"/>
        <w:ind w:firstLine="540"/>
        <w:jc w:val="both"/>
      </w:pPr>
    </w:p>
    <w:p w:rsidR="003C44D2" w:rsidRPr="007F634B" w:rsidRDefault="003C44D2">
      <w:pPr>
        <w:pStyle w:val="ConsPlusNormal"/>
        <w:ind w:firstLine="540"/>
        <w:jc w:val="both"/>
      </w:pPr>
      <w:r w:rsidRPr="007F634B">
        <w:t>5.1. Основной задачей весенне-летней уборки является предотвращение загрязнения территорий населенных пунктов, приводящих к запыленности воздуха и ухудшению эстетического вида населенных пунктов. Период весенне-летней уборки устанавливается с 1 мая по 15 октября в зависимости от погодных условий. Указанный период может быть сокращен или продлен по постановлению администрации муниципального образования.</w:t>
      </w:r>
    </w:p>
    <w:p w:rsidR="003C44D2" w:rsidRPr="007F634B" w:rsidRDefault="003C44D2">
      <w:pPr>
        <w:pStyle w:val="ConsPlusNormal"/>
        <w:spacing w:before="220"/>
        <w:ind w:firstLine="540"/>
        <w:jc w:val="both"/>
      </w:pPr>
      <w:r w:rsidRPr="007F634B">
        <w:t>5.2. При переходе с зимнего на летний период уборки производятся организацией, исполняющей муниципальный заказ, следующие виды работ:</w:t>
      </w:r>
    </w:p>
    <w:p w:rsidR="003C44D2" w:rsidRPr="007F634B" w:rsidRDefault="003C44D2">
      <w:pPr>
        <w:pStyle w:val="ConsPlusNormal"/>
        <w:spacing w:before="220"/>
        <w:ind w:firstLine="540"/>
        <w:jc w:val="both"/>
      </w:pPr>
      <w:r w:rsidRPr="007F634B">
        <w:t>- очистка газонов от веток, листьев, мусора и песка, накопившихся за зиму;</w:t>
      </w:r>
    </w:p>
    <w:p w:rsidR="003C44D2" w:rsidRPr="007F634B" w:rsidRDefault="003C44D2">
      <w:pPr>
        <w:pStyle w:val="ConsPlusNormal"/>
        <w:spacing w:before="220"/>
        <w:ind w:firstLine="540"/>
        <w:jc w:val="both"/>
      </w:pPr>
      <w:r w:rsidRPr="007F634B">
        <w:t>- зачистка лотковой зоны, проезжей части, тротуаров, погрузка и вывоз собранного смета;</w:t>
      </w:r>
    </w:p>
    <w:p w:rsidR="003C44D2" w:rsidRPr="007F634B" w:rsidRDefault="003C44D2">
      <w:pPr>
        <w:pStyle w:val="ConsPlusNormal"/>
        <w:spacing w:before="220"/>
        <w:ind w:firstLine="540"/>
        <w:jc w:val="both"/>
      </w:pPr>
      <w:r w:rsidRPr="007F634B">
        <w:t>- очистка от грязи, мойка, покраска знаков, перильных ограждений мостов, путепроводов;</w:t>
      </w:r>
    </w:p>
    <w:p w:rsidR="003C44D2" w:rsidRPr="007F634B" w:rsidRDefault="003C44D2">
      <w:pPr>
        <w:pStyle w:val="ConsPlusNormal"/>
        <w:spacing w:before="220"/>
        <w:ind w:firstLine="540"/>
        <w:jc w:val="both"/>
      </w:pPr>
      <w:r w:rsidRPr="007F634B">
        <w:t xml:space="preserve">- вскрытие от наледи, очистка от мусора и наносов песка, грязи </w:t>
      </w:r>
      <w:proofErr w:type="spellStart"/>
      <w:r w:rsidRPr="007F634B">
        <w:t>дождеприемных</w:t>
      </w:r>
      <w:proofErr w:type="spellEnd"/>
      <w:r w:rsidRPr="007F634B">
        <w:t xml:space="preserve"> колодцев.</w:t>
      </w:r>
    </w:p>
    <w:p w:rsidR="003C44D2" w:rsidRPr="007F634B" w:rsidRDefault="003C44D2">
      <w:pPr>
        <w:pStyle w:val="ConsPlusNormal"/>
        <w:spacing w:before="220"/>
        <w:ind w:firstLine="540"/>
        <w:jc w:val="both"/>
      </w:pPr>
      <w:r w:rsidRPr="007F634B">
        <w:t>Очистка от грязи, мойка и покраска рекламных тумб и конструкций производится их собственником или пользователем.</w:t>
      </w:r>
    </w:p>
    <w:p w:rsidR="003C44D2" w:rsidRPr="007F634B" w:rsidRDefault="003C44D2">
      <w:pPr>
        <w:pStyle w:val="ConsPlusNormal"/>
        <w:spacing w:before="220"/>
        <w:ind w:firstLine="540"/>
        <w:jc w:val="both"/>
      </w:pPr>
      <w:r w:rsidRPr="007F634B">
        <w:t>5.3. Летняя уборка муниципальных территорий осуществляется организацией, исполняющей муниципальный заказ, и предусматривает следующие виды работ:</w:t>
      </w:r>
    </w:p>
    <w:p w:rsidR="003C44D2" w:rsidRPr="007F634B" w:rsidRDefault="003C44D2">
      <w:pPr>
        <w:pStyle w:val="ConsPlusNormal"/>
        <w:spacing w:before="220"/>
        <w:ind w:firstLine="540"/>
        <w:jc w:val="both"/>
      </w:pPr>
      <w:r w:rsidRPr="007F634B">
        <w:t>- подметание проезжей части дорог, мостов, тротуаров;</w:t>
      </w:r>
    </w:p>
    <w:p w:rsidR="003C44D2" w:rsidRPr="007F634B" w:rsidRDefault="003C44D2">
      <w:pPr>
        <w:pStyle w:val="ConsPlusNormal"/>
        <w:spacing w:before="220"/>
        <w:ind w:firstLine="540"/>
        <w:jc w:val="both"/>
      </w:pPr>
      <w:r w:rsidRPr="007F634B">
        <w:t>- мойку и полив проезжей части дорог, мостов, тротуаров;</w:t>
      </w:r>
    </w:p>
    <w:p w:rsidR="003C44D2" w:rsidRPr="007F634B" w:rsidRDefault="003C44D2">
      <w:pPr>
        <w:pStyle w:val="ConsPlusNormal"/>
        <w:spacing w:before="220"/>
        <w:ind w:firstLine="540"/>
        <w:jc w:val="both"/>
      </w:pPr>
      <w:r w:rsidRPr="007F634B">
        <w:t>- уборку загрязнений с газонов, в парках;</w:t>
      </w:r>
    </w:p>
    <w:p w:rsidR="003C44D2" w:rsidRPr="007F634B" w:rsidRDefault="003C44D2">
      <w:pPr>
        <w:pStyle w:val="ConsPlusNormal"/>
        <w:spacing w:before="220"/>
        <w:ind w:firstLine="540"/>
        <w:jc w:val="both"/>
      </w:pPr>
      <w:r w:rsidRPr="007F634B">
        <w:t>- вывоз смета, мусора, листвы;</w:t>
      </w:r>
    </w:p>
    <w:p w:rsidR="003C44D2" w:rsidRPr="007F634B" w:rsidRDefault="003C44D2">
      <w:pPr>
        <w:pStyle w:val="ConsPlusNormal"/>
        <w:spacing w:before="220"/>
        <w:ind w:firstLine="540"/>
        <w:jc w:val="both"/>
      </w:pPr>
      <w:r w:rsidRPr="007F634B">
        <w:t>- очистку от мусора, наносов ила и грязи колодцев ливневой канализации;</w:t>
      </w:r>
    </w:p>
    <w:p w:rsidR="003C44D2" w:rsidRPr="007F634B" w:rsidRDefault="003C44D2">
      <w:pPr>
        <w:pStyle w:val="ConsPlusNormal"/>
        <w:spacing w:before="220"/>
        <w:ind w:firstLine="540"/>
        <w:jc w:val="both"/>
      </w:pPr>
      <w:r w:rsidRPr="007F634B">
        <w:t>- покос травы по объектам озеленения, состоящим в реестре муниципальной собственности.</w:t>
      </w:r>
    </w:p>
    <w:p w:rsidR="003C44D2" w:rsidRPr="007F634B" w:rsidRDefault="003C44D2">
      <w:pPr>
        <w:pStyle w:val="ConsPlusNormal"/>
        <w:spacing w:before="220"/>
        <w:ind w:firstLine="540"/>
        <w:jc w:val="both"/>
      </w:pPr>
      <w:r w:rsidRPr="007F634B">
        <w:t>5.4. Уборка территорий производится:</w:t>
      </w:r>
    </w:p>
    <w:p w:rsidR="003C44D2" w:rsidRPr="007F634B" w:rsidRDefault="003C44D2">
      <w:pPr>
        <w:pStyle w:val="ConsPlusNormal"/>
        <w:spacing w:before="220"/>
        <w:ind w:firstLine="540"/>
        <w:jc w:val="both"/>
      </w:pPr>
      <w:r w:rsidRPr="007F634B">
        <w:t xml:space="preserve">- пустырей, территорий, прилегающих к железнодорожным путям и автомобильным дорогам </w:t>
      </w:r>
      <w:r w:rsidRPr="007F634B">
        <w:lastRenderedPageBreak/>
        <w:t>в черте населенного пункта, - по мере необходимости;</w:t>
      </w:r>
    </w:p>
    <w:p w:rsidR="003C44D2" w:rsidRPr="007F634B" w:rsidRDefault="003C44D2">
      <w:pPr>
        <w:pStyle w:val="ConsPlusNormal"/>
        <w:spacing w:before="220"/>
        <w:ind w:firstLine="540"/>
        <w:jc w:val="both"/>
      </w:pPr>
      <w:r w:rsidRPr="007F634B">
        <w:t>- газонов, парка - ежедневно;</w:t>
      </w:r>
    </w:p>
    <w:p w:rsidR="003C44D2" w:rsidRPr="007F634B" w:rsidRDefault="003C44D2">
      <w:pPr>
        <w:pStyle w:val="ConsPlusNormal"/>
        <w:spacing w:before="220"/>
        <w:ind w:firstLine="540"/>
        <w:jc w:val="both"/>
      </w:pPr>
      <w:r w:rsidRPr="007F634B">
        <w:t xml:space="preserve">- очистка урн от мусора - ежедневно до 10 часов. Указанный мусор грузится в </w:t>
      </w:r>
      <w:proofErr w:type="spellStart"/>
      <w:r w:rsidRPr="007F634B">
        <w:t>спецавтотранспорт</w:t>
      </w:r>
      <w:proofErr w:type="spellEnd"/>
      <w:r w:rsidRPr="007F634B">
        <w:t xml:space="preserve"> для вывоза отходов.</w:t>
      </w:r>
    </w:p>
    <w:p w:rsidR="003C44D2" w:rsidRPr="007F634B" w:rsidRDefault="003C44D2">
      <w:pPr>
        <w:pStyle w:val="ConsPlusNormal"/>
        <w:spacing w:before="220"/>
        <w:ind w:firstLine="540"/>
        <w:jc w:val="both"/>
      </w:pPr>
      <w:r w:rsidRPr="007F634B">
        <w:t xml:space="preserve">5.5. Для исключения возникновения застоев дождевой воды решетки </w:t>
      </w:r>
      <w:proofErr w:type="spellStart"/>
      <w:r w:rsidRPr="007F634B">
        <w:t>дождеприемных</w:t>
      </w:r>
      <w:proofErr w:type="spellEnd"/>
      <w:r w:rsidRPr="007F634B">
        <w:t xml:space="preserve"> колодцев должны постоянно очищаться от смета, листьев и других загрязнений.</w:t>
      </w:r>
    </w:p>
    <w:p w:rsidR="003C44D2" w:rsidRPr="007F634B" w:rsidRDefault="003C44D2">
      <w:pPr>
        <w:pStyle w:val="ConsPlusNormal"/>
        <w:spacing w:before="220"/>
        <w:ind w:firstLine="540"/>
        <w:jc w:val="both"/>
      </w:pPr>
      <w:r w:rsidRPr="007F634B">
        <w:t>5.6. Во время листопада на территории парков, газонов, прилегающих к улицам и площадям, обязательна ежедневная уборка листьев, которая производится организациями, исполняющими муниципальный заказ по объектам муниципальной собственности, по иным объектам - организациями, в собственности или пользовании которых находятся данные объекты озеленения.</w:t>
      </w:r>
    </w:p>
    <w:p w:rsidR="003C44D2" w:rsidRPr="007F634B" w:rsidRDefault="003C44D2">
      <w:pPr>
        <w:pStyle w:val="ConsPlusNormal"/>
        <w:spacing w:before="220"/>
        <w:ind w:firstLine="540"/>
        <w:jc w:val="both"/>
      </w:pPr>
      <w:r w:rsidRPr="007F634B">
        <w:t>5.7. Трава при достижении высоты 30 см на территориях, прилегающих к зданиям и сооружениям, территории парков, газонах, прилегающих к улицам и площадям, должна быть скошена.</w:t>
      </w:r>
    </w:p>
    <w:p w:rsidR="003C44D2" w:rsidRPr="007F634B" w:rsidRDefault="003C44D2">
      <w:pPr>
        <w:pStyle w:val="ConsPlusNormal"/>
        <w:spacing w:before="220"/>
        <w:ind w:firstLine="540"/>
        <w:jc w:val="both"/>
      </w:pPr>
      <w:r w:rsidRPr="007F634B">
        <w:t>5.8. При производстве летней уборки запрещается:</w:t>
      </w:r>
    </w:p>
    <w:p w:rsidR="003C44D2" w:rsidRPr="007F634B" w:rsidRDefault="003C44D2">
      <w:pPr>
        <w:pStyle w:val="ConsPlusNormal"/>
        <w:spacing w:before="220"/>
        <w:ind w:firstLine="540"/>
        <w:jc w:val="both"/>
      </w:pPr>
      <w:r w:rsidRPr="007F634B">
        <w:t>- проводить подметание без предварительного пылеподавления;</w:t>
      </w:r>
    </w:p>
    <w:p w:rsidR="003C44D2" w:rsidRPr="007F634B" w:rsidRDefault="003C44D2">
      <w:pPr>
        <w:pStyle w:val="ConsPlusNormal"/>
        <w:spacing w:before="220"/>
        <w:ind w:firstLine="540"/>
        <w:jc w:val="both"/>
      </w:pPr>
      <w:r w:rsidRPr="007F634B">
        <w:t xml:space="preserve">- производить сброс смета и бытового мусора в </w:t>
      </w:r>
      <w:proofErr w:type="spellStart"/>
      <w:r w:rsidRPr="007F634B">
        <w:t>дождеприемные</w:t>
      </w:r>
      <w:proofErr w:type="spellEnd"/>
      <w:r w:rsidRPr="007F634B">
        <w:t xml:space="preserve"> и смотровые колодцы во избежание засорения ливневой канализации;</w:t>
      </w:r>
    </w:p>
    <w:p w:rsidR="003C44D2" w:rsidRPr="007F634B" w:rsidRDefault="003C44D2">
      <w:pPr>
        <w:pStyle w:val="ConsPlusNormal"/>
        <w:spacing w:before="220"/>
        <w:ind w:firstLine="540"/>
        <w:jc w:val="both"/>
      </w:pPr>
      <w:r w:rsidRPr="007F634B">
        <w:t>- проводить выбивание струей воды смета и мусора на тротуары и газоны при мойке проезжей части;</w:t>
      </w:r>
    </w:p>
    <w:p w:rsidR="003C44D2" w:rsidRPr="007F634B" w:rsidRDefault="003C44D2">
      <w:pPr>
        <w:pStyle w:val="ConsPlusNormal"/>
        <w:spacing w:before="220"/>
        <w:ind w:firstLine="540"/>
        <w:jc w:val="both"/>
      </w:pPr>
      <w:r w:rsidRPr="007F634B">
        <w:t>- сбрасывать смет и мусор на территории с зелеными насаждениями, на придомовые территории, в смотровые колодцы, колодцы дождевой канализации и реки;</w:t>
      </w:r>
    </w:p>
    <w:p w:rsidR="003C44D2" w:rsidRPr="007F634B" w:rsidRDefault="003C44D2">
      <w:pPr>
        <w:pStyle w:val="ConsPlusNormal"/>
        <w:spacing w:before="220"/>
        <w:ind w:firstLine="540"/>
        <w:jc w:val="both"/>
      </w:pPr>
      <w:r w:rsidRPr="007F634B">
        <w:t>- производить сброс мусора, травы, листьев на проезжую часть и тротуары;</w:t>
      </w:r>
    </w:p>
    <w:p w:rsidR="003C44D2" w:rsidRPr="007F634B" w:rsidRDefault="003C44D2">
      <w:pPr>
        <w:pStyle w:val="ConsPlusNormal"/>
        <w:spacing w:before="220"/>
        <w:ind w:firstLine="540"/>
        <w:jc w:val="both"/>
      </w:pPr>
      <w:r w:rsidRPr="007F634B">
        <w:t>- проводить вывоз и сброс смета и мусора в не специально отведенные места.</w:t>
      </w:r>
    </w:p>
    <w:p w:rsidR="003C44D2" w:rsidRPr="007F634B" w:rsidRDefault="003C44D2">
      <w:pPr>
        <w:pStyle w:val="ConsPlusNormal"/>
        <w:ind w:firstLine="540"/>
        <w:jc w:val="both"/>
      </w:pPr>
    </w:p>
    <w:p w:rsidR="003C44D2" w:rsidRPr="007F634B" w:rsidRDefault="003C44D2">
      <w:pPr>
        <w:pStyle w:val="ConsPlusTitle"/>
        <w:jc w:val="center"/>
        <w:outlineLvl w:val="2"/>
      </w:pPr>
      <w:r w:rsidRPr="007F634B">
        <w:t>6. Организация санитарного содержания</w:t>
      </w:r>
    </w:p>
    <w:p w:rsidR="003C44D2" w:rsidRPr="007F634B" w:rsidRDefault="003C44D2">
      <w:pPr>
        <w:pStyle w:val="ConsPlusTitle"/>
        <w:jc w:val="center"/>
      </w:pPr>
      <w:r w:rsidRPr="007F634B">
        <w:t>территории частного сектора</w:t>
      </w:r>
    </w:p>
    <w:p w:rsidR="003C44D2" w:rsidRPr="007F634B" w:rsidRDefault="003C44D2">
      <w:pPr>
        <w:pStyle w:val="ConsPlusNormal"/>
        <w:ind w:firstLine="540"/>
        <w:jc w:val="both"/>
      </w:pPr>
    </w:p>
    <w:p w:rsidR="003C44D2" w:rsidRPr="007F634B" w:rsidRDefault="003C44D2">
      <w:pPr>
        <w:pStyle w:val="ConsPlusNormal"/>
        <w:ind w:firstLine="540"/>
        <w:jc w:val="both"/>
      </w:pPr>
      <w:r w:rsidRPr="007F634B">
        <w:t>6.1. На территории частного домовладения места размещения мусоросборников, дворовых туалетов, помойных ям и т.д. определяются самим домовладельцем, но не ближе 10 метров до соседнего участка.</w:t>
      </w:r>
    </w:p>
    <w:p w:rsidR="003C44D2" w:rsidRPr="007F634B" w:rsidRDefault="003C44D2">
      <w:pPr>
        <w:pStyle w:val="ConsPlusNormal"/>
        <w:spacing w:before="220"/>
        <w:ind w:firstLine="540"/>
        <w:jc w:val="both"/>
      </w:pPr>
      <w:r w:rsidRPr="007F634B">
        <w:t>6.2. Владелец частного домовладения обязан:</w:t>
      </w:r>
    </w:p>
    <w:p w:rsidR="003C44D2" w:rsidRPr="007F634B" w:rsidRDefault="003C44D2">
      <w:pPr>
        <w:pStyle w:val="ConsPlusNormal"/>
        <w:spacing w:before="220"/>
        <w:ind w:firstLine="540"/>
        <w:jc w:val="both"/>
      </w:pPr>
      <w:r w:rsidRPr="007F634B">
        <w:t>- осуществлять постоянный уход и содержать в надлежащем санитарном состоянии территорию участка;</w:t>
      </w:r>
    </w:p>
    <w:p w:rsidR="003C44D2" w:rsidRPr="007F634B" w:rsidRDefault="003C44D2">
      <w:pPr>
        <w:pStyle w:val="ConsPlusNormal"/>
        <w:spacing w:before="220"/>
        <w:ind w:firstLine="540"/>
        <w:jc w:val="both"/>
      </w:pPr>
      <w:r w:rsidRPr="007F634B">
        <w:t xml:space="preserve">- производить выкашивание травы, очистку от мусора и </w:t>
      </w:r>
      <w:proofErr w:type="gramStart"/>
      <w:r w:rsidRPr="007F634B">
        <w:t>грязи</w:t>
      </w:r>
      <w:proofErr w:type="gramEnd"/>
      <w:r w:rsidRPr="007F634B">
        <w:t xml:space="preserve"> прилегающих к участку кювета, канавы, </w:t>
      </w:r>
      <w:proofErr w:type="spellStart"/>
      <w:r w:rsidRPr="007F634B">
        <w:t>водоперепускной</w:t>
      </w:r>
      <w:proofErr w:type="spellEnd"/>
      <w:r w:rsidRPr="007F634B">
        <w:t xml:space="preserve"> трубы, участка тротуара и проезда;</w:t>
      </w:r>
    </w:p>
    <w:p w:rsidR="003C44D2" w:rsidRPr="007F634B" w:rsidRDefault="003C44D2">
      <w:pPr>
        <w:pStyle w:val="ConsPlusNormal"/>
        <w:spacing w:before="220"/>
        <w:ind w:firstLine="540"/>
        <w:jc w:val="both"/>
      </w:pPr>
      <w:r w:rsidRPr="007F634B">
        <w:t>- заключить договор на вывоз ТБО со специализированным предприятием, обслуживающим район проживания, и производить оплату услуги по вывозу ТБО согласно утвержденным тарифам. Отсутствие договора не освобождает от обязанности производить оплату по установленным тарифам.</w:t>
      </w:r>
    </w:p>
    <w:p w:rsidR="003C44D2" w:rsidRPr="007F634B" w:rsidRDefault="003C44D2">
      <w:pPr>
        <w:pStyle w:val="ConsPlusNormal"/>
        <w:spacing w:before="220"/>
        <w:ind w:firstLine="540"/>
        <w:jc w:val="both"/>
      </w:pPr>
      <w:r w:rsidRPr="007F634B">
        <w:t xml:space="preserve">6.3. Организация работ по вывозу ТБО с территории частного сектора должна осуществляться </w:t>
      </w:r>
      <w:r w:rsidRPr="007F634B">
        <w:lastRenderedPageBreak/>
        <w:t>с контейнерных площадок, оборудованных и установленных собственниками нескольких частных домов в порядке настоящих Правил, либо, при невозможности их устройства, по графику - специально оборудованным автотранспортом от каждого частного домовладения.</w:t>
      </w:r>
    </w:p>
    <w:p w:rsidR="003C44D2" w:rsidRPr="007F634B" w:rsidRDefault="003C44D2">
      <w:pPr>
        <w:pStyle w:val="ConsPlusNormal"/>
        <w:spacing w:before="220"/>
        <w:ind w:firstLine="540"/>
        <w:jc w:val="both"/>
      </w:pPr>
      <w:r w:rsidRPr="007F634B">
        <w:t>6.4. Специализированное предприятие, обслуживающее территорию частного сектора муниципального образования "Городской округ Ногликский", обязано ежемесячно представлять в отдел жилищно-коммунального хозяйства администрации муниципального образования "Городской округ Ногликский" перечень договоров на вывоз ТБО, заключенных с владельцами частных домовладений.</w:t>
      </w:r>
    </w:p>
    <w:p w:rsidR="003C44D2" w:rsidRPr="007F634B" w:rsidRDefault="003C44D2">
      <w:pPr>
        <w:pStyle w:val="ConsPlusNormal"/>
        <w:spacing w:before="220"/>
        <w:ind w:firstLine="540"/>
        <w:jc w:val="both"/>
      </w:pPr>
      <w:r w:rsidRPr="007F634B">
        <w:t>6.5. Контроль за заключением договоров на вывоз ТБО на территории частного сектора осуществляет отдел жилищно-коммунального хозяйства администрации муниципального образования, главы сел Вал и Ныш.</w:t>
      </w:r>
    </w:p>
    <w:p w:rsidR="003C44D2" w:rsidRPr="007F634B" w:rsidRDefault="003C44D2">
      <w:pPr>
        <w:pStyle w:val="ConsPlusNormal"/>
        <w:spacing w:before="220"/>
        <w:ind w:firstLine="540"/>
        <w:jc w:val="both"/>
      </w:pPr>
      <w:r w:rsidRPr="007F634B">
        <w:t>6.6. Проект договора на вывоз ТБО предоставляется организацией, осуществляющей вывоз отходов с территории, в зоне обслуживания которой находится частное домовладение. Проект договора должен быть направлен владельцу частного домовладения по почте с уведомлением или вручен владельцу частного домовладения под роспись.</w:t>
      </w:r>
    </w:p>
    <w:p w:rsidR="003C44D2" w:rsidRPr="007F634B" w:rsidRDefault="003C44D2">
      <w:pPr>
        <w:pStyle w:val="ConsPlusNormal"/>
        <w:spacing w:before="220"/>
        <w:ind w:firstLine="540"/>
        <w:jc w:val="both"/>
      </w:pPr>
      <w:r w:rsidRPr="007F634B">
        <w:t>6.7. Контроль за санитарным состоянием территорий, примыкающих к частным домовладениям, соблюдением графика вывоза ТБО осуществляют отдел жилищно-коммунального хозяйства муниципального образования "Городской округ Ногликский", главы сел Вал и Ныш, организации, оказывающие услуги по вывозу отходов с территории частного сектора.</w:t>
      </w:r>
    </w:p>
    <w:p w:rsidR="003C44D2" w:rsidRPr="007F634B" w:rsidRDefault="003C44D2">
      <w:pPr>
        <w:pStyle w:val="ConsPlusNormal"/>
        <w:spacing w:before="220"/>
        <w:ind w:firstLine="540"/>
        <w:jc w:val="both"/>
      </w:pPr>
      <w:r w:rsidRPr="007F634B">
        <w:t>Запрещается сброс бытового мусора на прилегающие к ограждению участки дороги, другие территории. При возникновении конфликтных ситуаций между соседями, в части уборки прилегающей территории, вопрос рассматривается в установленном законом порядке.</w:t>
      </w:r>
    </w:p>
    <w:p w:rsidR="003C44D2" w:rsidRPr="007F634B" w:rsidRDefault="003C44D2">
      <w:pPr>
        <w:pStyle w:val="ConsPlusNormal"/>
        <w:ind w:firstLine="540"/>
        <w:jc w:val="both"/>
      </w:pPr>
    </w:p>
    <w:p w:rsidR="003C44D2" w:rsidRPr="007F634B" w:rsidRDefault="003C44D2">
      <w:pPr>
        <w:pStyle w:val="ConsPlusTitle"/>
        <w:jc w:val="center"/>
        <w:outlineLvl w:val="2"/>
      </w:pPr>
      <w:r w:rsidRPr="007F634B">
        <w:t>7. Ответственность за организацию санитарного содержания</w:t>
      </w:r>
    </w:p>
    <w:p w:rsidR="003C44D2" w:rsidRPr="007F634B" w:rsidRDefault="003C44D2">
      <w:pPr>
        <w:pStyle w:val="ConsPlusTitle"/>
        <w:jc w:val="center"/>
      </w:pPr>
      <w:r w:rsidRPr="007F634B">
        <w:t>территории муниципального образования</w:t>
      </w:r>
    </w:p>
    <w:p w:rsidR="003C44D2" w:rsidRPr="007F634B" w:rsidRDefault="003C44D2">
      <w:pPr>
        <w:pStyle w:val="ConsPlusTitle"/>
        <w:jc w:val="center"/>
      </w:pPr>
      <w:r w:rsidRPr="007F634B">
        <w:t>"Городской округ Ногликский"</w:t>
      </w:r>
    </w:p>
    <w:p w:rsidR="003C44D2" w:rsidRPr="007F634B" w:rsidRDefault="003C44D2">
      <w:pPr>
        <w:pStyle w:val="ConsPlusNormal"/>
        <w:ind w:firstLine="540"/>
        <w:jc w:val="both"/>
      </w:pPr>
    </w:p>
    <w:p w:rsidR="003C44D2" w:rsidRPr="007F634B" w:rsidRDefault="003C44D2">
      <w:pPr>
        <w:pStyle w:val="ConsPlusNormal"/>
        <w:ind w:firstLine="540"/>
        <w:jc w:val="both"/>
      </w:pPr>
      <w:r w:rsidRPr="007F634B">
        <w:t>7.1. Ответственность за обеспечение надлежащего санитарного состояния закрепленных территорий несут юридические и физические лица, индивидуальные предприниматели, должностные лица организаций, в собственности или пользовании которых находится объект.</w:t>
      </w:r>
    </w:p>
    <w:p w:rsidR="003C44D2" w:rsidRPr="007F634B" w:rsidRDefault="003C44D2">
      <w:pPr>
        <w:pStyle w:val="ConsPlusNormal"/>
        <w:spacing w:before="220"/>
        <w:ind w:firstLine="540"/>
        <w:jc w:val="both"/>
      </w:pPr>
      <w:r w:rsidRPr="007F634B">
        <w:t>7.2. Ответственность за обеспечение надлежащего санитарного состояния территории общего пользования несут организации, исполняющие муниципальный заказ по уборке территорий муниципального образования.</w:t>
      </w:r>
    </w:p>
    <w:p w:rsidR="003C44D2" w:rsidRPr="007F634B" w:rsidRDefault="003C44D2">
      <w:pPr>
        <w:pStyle w:val="ConsPlusNormal"/>
        <w:spacing w:before="220"/>
        <w:ind w:firstLine="540"/>
        <w:jc w:val="both"/>
      </w:pPr>
      <w:r w:rsidRPr="007F634B">
        <w:t xml:space="preserve">7.3. Ответственность за сбор ТБО в контейнеры и КГМ на </w:t>
      </w:r>
      <w:proofErr w:type="spellStart"/>
      <w:r w:rsidRPr="007F634B">
        <w:t>мусоросборных</w:t>
      </w:r>
      <w:proofErr w:type="spellEnd"/>
      <w:r w:rsidRPr="007F634B">
        <w:t xml:space="preserve"> площадках возлагается:</w:t>
      </w:r>
    </w:p>
    <w:p w:rsidR="003C44D2" w:rsidRPr="007F634B" w:rsidRDefault="003C44D2">
      <w:pPr>
        <w:pStyle w:val="ConsPlusNormal"/>
        <w:spacing w:before="220"/>
        <w:ind w:firstLine="540"/>
        <w:jc w:val="both"/>
      </w:pPr>
      <w:r w:rsidRPr="007F634B">
        <w:t>- по жилищному фонду:</w:t>
      </w:r>
    </w:p>
    <w:p w:rsidR="003C44D2" w:rsidRPr="007F634B" w:rsidRDefault="003C44D2">
      <w:pPr>
        <w:pStyle w:val="ConsPlusNormal"/>
        <w:spacing w:before="220"/>
        <w:ind w:firstLine="540"/>
        <w:jc w:val="both"/>
      </w:pPr>
      <w:r w:rsidRPr="007F634B">
        <w:t>а) при управлении многоквартирным домом управляющей организацией - на управляющие организации и их должностных лиц;</w:t>
      </w:r>
    </w:p>
    <w:p w:rsidR="003C44D2" w:rsidRPr="007F634B" w:rsidRDefault="003C44D2">
      <w:pPr>
        <w:pStyle w:val="ConsPlusNormal"/>
        <w:spacing w:before="220"/>
        <w:ind w:firstLine="540"/>
        <w:jc w:val="both"/>
      </w:pPr>
      <w:r w:rsidRPr="007F634B">
        <w:t>б) при управлении многоквартирным домом товариществом собственников жилья - на товарищества собственников жилья;</w:t>
      </w:r>
    </w:p>
    <w:p w:rsidR="003C44D2" w:rsidRPr="007F634B" w:rsidRDefault="003C44D2">
      <w:pPr>
        <w:pStyle w:val="ConsPlusNormal"/>
        <w:spacing w:before="220"/>
        <w:ind w:firstLine="540"/>
        <w:jc w:val="both"/>
      </w:pPr>
      <w:r w:rsidRPr="007F634B">
        <w:t>в) при непосредственном управлении многоквартирным домом и в частном секторе - на собственников жилых помещений;</w:t>
      </w:r>
    </w:p>
    <w:p w:rsidR="003C44D2" w:rsidRPr="007F634B" w:rsidRDefault="003C44D2">
      <w:pPr>
        <w:pStyle w:val="ConsPlusNormal"/>
        <w:spacing w:before="220"/>
        <w:ind w:firstLine="540"/>
        <w:jc w:val="both"/>
      </w:pPr>
      <w:r w:rsidRPr="007F634B">
        <w:t xml:space="preserve">- по другим объектам, в том числе находящимся в собственности или пользовании, - на руководителей организаций и индивидуальных предпринимателей, в собственности или </w:t>
      </w:r>
      <w:r w:rsidRPr="007F634B">
        <w:lastRenderedPageBreak/>
        <w:t xml:space="preserve">пользовании которых находятся контейнеры. В случае обнаружения на </w:t>
      </w:r>
      <w:proofErr w:type="spellStart"/>
      <w:r w:rsidRPr="007F634B">
        <w:t>мусоросборных</w:t>
      </w:r>
      <w:proofErr w:type="spellEnd"/>
      <w:r w:rsidRPr="007F634B">
        <w:t xml:space="preserve"> площадках или в контейнерах отходов (чеков, накладных, счетов, писем, бланков и т.д.) других хозяйствующих субъектов, не имеющих договоров с собственниками или пользователями </w:t>
      </w:r>
      <w:proofErr w:type="spellStart"/>
      <w:r w:rsidRPr="007F634B">
        <w:t>мусоросборной</w:t>
      </w:r>
      <w:proofErr w:type="spellEnd"/>
      <w:r w:rsidRPr="007F634B">
        <w:t xml:space="preserve"> площадки, хозяйствующий субъект, чьи документы будут обнаружены, привлекается к административной ответственности.</w:t>
      </w:r>
    </w:p>
    <w:p w:rsidR="003C44D2" w:rsidRPr="007F634B" w:rsidRDefault="003C44D2">
      <w:pPr>
        <w:pStyle w:val="ConsPlusNormal"/>
        <w:spacing w:before="220"/>
        <w:ind w:firstLine="540"/>
        <w:jc w:val="both"/>
      </w:pPr>
      <w:r w:rsidRPr="007F634B">
        <w:t xml:space="preserve">7.4. Ответственность за своевременное утверждение маршрутного графика и полноту сведений, изложенных в нем, своевременный вывоз ТБО и КГМ, уборку </w:t>
      </w:r>
      <w:proofErr w:type="spellStart"/>
      <w:r w:rsidRPr="007F634B">
        <w:t>мусоросборной</w:t>
      </w:r>
      <w:proofErr w:type="spellEnd"/>
      <w:r w:rsidRPr="007F634B">
        <w:t xml:space="preserve"> площадки после погрузки отходов на автотранспорт несут организации, осуществляющие вывоз отходов, и их руководители.</w:t>
      </w:r>
    </w:p>
    <w:p w:rsidR="003C44D2" w:rsidRPr="007F634B" w:rsidRDefault="003C44D2">
      <w:pPr>
        <w:pStyle w:val="ConsPlusNormal"/>
        <w:spacing w:before="220"/>
        <w:ind w:firstLine="540"/>
        <w:jc w:val="both"/>
      </w:pPr>
      <w:r w:rsidRPr="007F634B">
        <w:t xml:space="preserve">7.5. Ответственность за соблюдение требований по установке контейнеров и обустройству контейнерных площадок несут собственники и пользователи контейнеров и </w:t>
      </w:r>
      <w:proofErr w:type="spellStart"/>
      <w:r w:rsidRPr="007F634B">
        <w:t>мусоросборных</w:t>
      </w:r>
      <w:proofErr w:type="spellEnd"/>
      <w:r w:rsidRPr="007F634B">
        <w:t xml:space="preserve"> площадок.</w:t>
      </w:r>
    </w:p>
    <w:p w:rsidR="003C44D2" w:rsidRPr="007F634B" w:rsidRDefault="003C44D2">
      <w:pPr>
        <w:pStyle w:val="ConsPlusNormal"/>
        <w:spacing w:before="220"/>
        <w:ind w:firstLine="540"/>
        <w:jc w:val="both"/>
      </w:pPr>
      <w:r w:rsidRPr="007F634B">
        <w:t>7.6. Возлагается ответственность за содержание, организацию и производство уборочных работ:</w:t>
      </w:r>
    </w:p>
    <w:p w:rsidR="003C44D2" w:rsidRPr="007F634B" w:rsidRDefault="003C44D2">
      <w:pPr>
        <w:pStyle w:val="ConsPlusNormal"/>
        <w:spacing w:before="220"/>
        <w:ind w:firstLine="540"/>
        <w:jc w:val="both"/>
      </w:pPr>
      <w:r w:rsidRPr="007F634B">
        <w:t>- совмещенных с торговыми объектами автобусных площадок - на владельцев объектов торговли;</w:t>
      </w:r>
    </w:p>
    <w:p w:rsidR="003C44D2" w:rsidRPr="007F634B" w:rsidRDefault="003C44D2">
      <w:pPr>
        <w:pStyle w:val="ConsPlusNormal"/>
        <w:spacing w:before="220"/>
        <w:ind w:firstLine="540"/>
        <w:jc w:val="both"/>
      </w:pPr>
      <w:r w:rsidRPr="007F634B">
        <w:t>- территорий, прилегающих к отдельно стоящим рекламным конструкциям на расстоянии 10 метров по периметру, - на собственников и пользователей рекламных конструкций;</w:t>
      </w:r>
    </w:p>
    <w:p w:rsidR="003C44D2" w:rsidRPr="007F634B" w:rsidRDefault="003C44D2">
      <w:pPr>
        <w:pStyle w:val="ConsPlusNormal"/>
        <w:spacing w:before="220"/>
        <w:ind w:firstLine="540"/>
        <w:jc w:val="both"/>
      </w:pPr>
      <w:r w:rsidRPr="007F634B">
        <w:t>- индивидуальных гаражей и сараев населения - на собственников или пользователей индивидуальных гаражей и сараев;</w:t>
      </w:r>
    </w:p>
    <w:p w:rsidR="003C44D2" w:rsidRPr="007F634B" w:rsidRDefault="003C44D2">
      <w:pPr>
        <w:pStyle w:val="ConsPlusNormal"/>
        <w:spacing w:before="220"/>
        <w:ind w:firstLine="540"/>
        <w:jc w:val="both"/>
      </w:pPr>
      <w:r w:rsidRPr="007F634B">
        <w:t>- не используемых длительное время территорий и территорий после сноса строений - на должностных лиц организаций и граждан, в собственности или пользовании которых находится данная территория;</w:t>
      </w:r>
    </w:p>
    <w:p w:rsidR="003C44D2" w:rsidRPr="007F634B" w:rsidRDefault="003C44D2">
      <w:pPr>
        <w:pStyle w:val="ConsPlusNormal"/>
        <w:spacing w:before="220"/>
        <w:ind w:firstLine="540"/>
        <w:jc w:val="both"/>
      </w:pPr>
      <w:r w:rsidRPr="007F634B">
        <w:t>- остатков сгоревших временных объектов, нестационарных объектов и восстановление благоустройства на месте пожарища - на собственников или пользователей земельных участков, на которых располагаются сгоревшие объекты.</w:t>
      </w:r>
    </w:p>
    <w:p w:rsidR="003C44D2" w:rsidRPr="007F634B" w:rsidRDefault="003C44D2">
      <w:pPr>
        <w:pStyle w:val="ConsPlusNormal"/>
        <w:spacing w:before="220"/>
        <w:ind w:firstLine="540"/>
        <w:jc w:val="both"/>
      </w:pPr>
      <w:r w:rsidRPr="007F634B">
        <w:t>7.7. Ответственность за содержание и уборку мусора с акваторий рек, водоемов определяется в соответствии с категорией водоема:</w:t>
      </w:r>
    </w:p>
    <w:p w:rsidR="003C44D2" w:rsidRPr="007F634B" w:rsidRDefault="003C44D2">
      <w:pPr>
        <w:pStyle w:val="ConsPlusNormal"/>
        <w:spacing w:before="220"/>
        <w:ind w:firstLine="540"/>
        <w:jc w:val="both"/>
      </w:pPr>
      <w:r w:rsidRPr="007F634B">
        <w:t>- водоемы 1 категории - на предприятия, осуществляющие добычу поверхностных вод для хозяйственно-питьевого водоснабжения. В границах 1 пояса зоны санитарной охраны уборочные работы производятся хозяйствующими субъектами в пределах закрепленных за ними земельных участков. Ответственность за содержание и уборку территорий 2 - 3 пояса зоны санитарной охраны, если на них не расположены другие хозяйствующие субъекты, также осуществляет организация, добывающая воду для хозяйственно-бытовых целей;</w:t>
      </w:r>
    </w:p>
    <w:p w:rsidR="003C44D2" w:rsidRPr="007F634B" w:rsidRDefault="003C44D2">
      <w:pPr>
        <w:pStyle w:val="ConsPlusNormal"/>
        <w:spacing w:before="220"/>
        <w:ind w:firstLine="540"/>
        <w:jc w:val="both"/>
      </w:pPr>
      <w:r w:rsidRPr="007F634B">
        <w:t xml:space="preserve">- водоемы 2 категории в границах </w:t>
      </w:r>
      <w:proofErr w:type="spellStart"/>
      <w:r w:rsidRPr="007F634B">
        <w:t>водоохранных</w:t>
      </w:r>
      <w:proofErr w:type="spellEnd"/>
      <w:r w:rsidRPr="007F634B">
        <w:t xml:space="preserve"> зон - на хозяйствующие субъекты, чьи земельные участки примыкают к водоемам, а также на организации, использующие реки в рекреационных целях.</w:t>
      </w:r>
    </w:p>
    <w:p w:rsidR="003C44D2" w:rsidRPr="007F634B" w:rsidRDefault="003C44D2">
      <w:pPr>
        <w:pStyle w:val="ConsPlusNormal"/>
        <w:spacing w:before="220"/>
        <w:ind w:firstLine="540"/>
        <w:jc w:val="both"/>
      </w:pPr>
      <w:r w:rsidRPr="007F634B">
        <w:t>Запрещается сброс поверхностных, сточных вод и снега всеми хозяйствующими субъектами в водоемы без соответствующего обоснования (установления предельно допустимого сброса) и согласований с контролирующими органами.</w:t>
      </w:r>
    </w:p>
    <w:p w:rsidR="003C44D2" w:rsidRPr="007F634B" w:rsidRDefault="003C44D2">
      <w:pPr>
        <w:pStyle w:val="ConsPlusNormal"/>
        <w:ind w:firstLine="540"/>
        <w:jc w:val="both"/>
      </w:pPr>
    </w:p>
    <w:p w:rsidR="003C44D2" w:rsidRPr="007F634B" w:rsidRDefault="003C44D2">
      <w:pPr>
        <w:pStyle w:val="ConsPlusTitle"/>
        <w:jc w:val="center"/>
        <w:outlineLvl w:val="1"/>
      </w:pPr>
      <w:r w:rsidRPr="007F634B">
        <w:t>Раздел IV.I. ОСОБЫЕ ТРЕБОВАНИЯ К ДОСТУПНОСТИ ГОРОДСКОЙ СРЕДЫ</w:t>
      </w:r>
    </w:p>
    <w:p w:rsidR="003C44D2" w:rsidRPr="007F634B" w:rsidRDefault="003C44D2">
      <w:pPr>
        <w:pStyle w:val="ConsPlusTitle"/>
        <w:jc w:val="center"/>
      </w:pPr>
      <w:r w:rsidRPr="007F634B">
        <w:t>ДЛЯ МАЛОМОБИЛЬНЫХ ГРУПП НАСЕЛЕНИЯ</w:t>
      </w:r>
    </w:p>
    <w:p w:rsidR="003C44D2" w:rsidRPr="007F634B" w:rsidRDefault="003C44D2">
      <w:pPr>
        <w:pStyle w:val="ConsPlusNormal"/>
        <w:jc w:val="center"/>
      </w:pPr>
      <w:r w:rsidRPr="007F634B">
        <w:t xml:space="preserve">(введен </w:t>
      </w:r>
      <w:hyperlink r:id="rId53" w:history="1">
        <w:r w:rsidRPr="007F634B">
          <w:rPr>
            <w:color w:val="0000FF"/>
          </w:rPr>
          <w:t>Решением</w:t>
        </w:r>
      </w:hyperlink>
      <w:r w:rsidRPr="007F634B">
        <w:t xml:space="preserve"> Собрания муниципального образования</w:t>
      </w:r>
    </w:p>
    <w:p w:rsidR="003C44D2" w:rsidRPr="007F634B" w:rsidRDefault="003C44D2">
      <w:pPr>
        <w:pStyle w:val="ConsPlusNormal"/>
        <w:jc w:val="center"/>
      </w:pPr>
      <w:r w:rsidRPr="007F634B">
        <w:lastRenderedPageBreak/>
        <w:t>"Городской округ Ногликский" от 02.11.2017 N 166)</w:t>
      </w:r>
    </w:p>
    <w:p w:rsidR="003C44D2" w:rsidRPr="007F634B" w:rsidRDefault="003C44D2">
      <w:pPr>
        <w:pStyle w:val="ConsPlusNormal"/>
        <w:jc w:val="both"/>
      </w:pPr>
    </w:p>
    <w:p w:rsidR="003C44D2" w:rsidRPr="007F634B" w:rsidRDefault="003C44D2">
      <w:pPr>
        <w:pStyle w:val="ConsPlusNormal"/>
        <w:ind w:firstLine="540"/>
        <w:jc w:val="both"/>
      </w:pPr>
      <w:r w:rsidRPr="007F634B">
        <w:t>1. Приоритет обеспечения качества городской среды при реализации проектов благоустройства территорий достигается путем реализации принципа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должна быть обеспечена путем совмещения различных функций (транзитная, коммуникационная, рекреационная, потребительская) на пешеходных маршрутах. Пешеходные прогулки должны быть доступны для различных категорий граждан, в том числе для маломобильных групп граждан при различных погодных условиях.</w:t>
      </w:r>
    </w:p>
    <w:p w:rsidR="003C44D2" w:rsidRPr="007F634B" w:rsidRDefault="003C44D2">
      <w:pPr>
        <w:pStyle w:val="ConsPlusNormal"/>
        <w:spacing w:before="220"/>
        <w:ind w:firstLine="540"/>
        <w:jc w:val="both"/>
      </w:pPr>
      <w:r w:rsidRPr="007F634B">
        <w:t>2. При проектировании объектов благоустройства жилой среды, улиц и дорог, объектов культурно-бытового обслуживания предусматривается доступность среды населенных пунктов для пожилых лиц и инвалидов, оснащение этих объектов элементами и техническими средствами, способствующими передвижению престарелых и инвалидов.</w:t>
      </w:r>
    </w:p>
    <w:p w:rsidR="003C44D2" w:rsidRPr="007F634B" w:rsidRDefault="003C44D2">
      <w:pPr>
        <w:pStyle w:val="ConsPlusNormal"/>
        <w:spacing w:before="220"/>
        <w:ind w:firstLine="540"/>
        <w:jc w:val="both"/>
      </w:pPr>
      <w:r w:rsidRPr="007F634B">
        <w:t>3. Проектирование, строительство, установка технических средств и оборудования, способствующих передвижению пожилых лиц и инвалидов, осуществляется при новом строительстве заказчиком в соответствии с утвержденной проектной документацией.</w:t>
      </w:r>
    </w:p>
    <w:p w:rsidR="003C44D2" w:rsidRPr="007F634B" w:rsidRDefault="003C44D2">
      <w:pPr>
        <w:pStyle w:val="ConsPlusNormal"/>
        <w:spacing w:before="220"/>
        <w:ind w:firstLine="540"/>
        <w:jc w:val="both"/>
      </w:pPr>
      <w:r w:rsidRPr="007F634B">
        <w:t xml:space="preserve">4. В составе общественных и </w:t>
      </w:r>
      <w:proofErr w:type="spellStart"/>
      <w:r w:rsidRPr="007F634B">
        <w:t>полуприватных</w:t>
      </w:r>
      <w:proofErr w:type="spellEnd"/>
      <w:r w:rsidRPr="007F634B">
        <w:t xml:space="preserve"> пространств необходимо резервировать парковочные места для маломобильных групп граждан.</w:t>
      </w:r>
    </w:p>
    <w:p w:rsidR="003C44D2" w:rsidRPr="007F634B" w:rsidRDefault="003C44D2">
      <w:pPr>
        <w:pStyle w:val="ConsPlusNormal"/>
        <w:spacing w:before="220"/>
        <w:ind w:firstLine="540"/>
        <w:jc w:val="both"/>
      </w:pPr>
      <w:r w:rsidRPr="007F634B">
        <w:t>5. При планировании пешеходных маршрутов, общественных пространств (включая входные группы в здания) необходимо обеспечить отсутствие барьеров для передвижения маломобильных групп граждан за счет устройства пандусов, правильно спроектированных съездов с тротуаров, тактильной плитки и др.</w:t>
      </w:r>
    </w:p>
    <w:p w:rsidR="003C44D2" w:rsidRPr="007F634B" w:rsidRDefault="003C44D2">
      <w:pPr>
        <w:pStyle w:val="ConsPlusNormal"/>
        <w:spacing w:before="220"/>
        <w:ind w:firstLine="540"/>
        <w:jc w:val="both"/>
      </w:pPr>
      <w:r w:rsidRPr="007F634B">
        <w:t>6. При планировании пешеходных маршрутов должно быть предусмотрено достаточное количество мест кратковременного отдыха (скамейки и пр.) для маломобильных граждан.</w:t>
      </w:r>
    </w:p>
    <w:p w:rsidR="003C44D2" w:rsidRPr="007F634B" w:rsidRDefault="003C44D2">
      <w:pPr>
        <w:pStyle w:val="ConsPlusNormal"/>
        <w:spacing w:before="220"/>
        <w:ind w:firstLine="540"/>
        <w:jc w:val="both"/>
      </w:pPr>
      <w:r w:rsidRPr="007F634B">
        <w:t>7. В проектах благоустройства должны быть предусмотрены условия беспрепятственного и удобного передвижения маломобильных групп населения (МНГ) по участку к зданию или по территории предприятия, комплекса сооружений с учетом требований градостроительных норм.</w:t>
      </w:r>
    </w:p>
    <w:p w:rsidR="003C44D2" w:rsidRPr="007F634B" w:rsidRDefault="003C44D2">
      <w:pPr>
        <w:pStyle w:val="ConsPlusNormal"/>
        <w:spacing w:before="220"/>
        <w:ind w:firstLine="540"/>
        <w:jc w:val="both"/>
      </w:pPr>
      <w:r w:rsidRPr="007F634B">
        <w:t>8. Система средств информационной поддержки должна быть обеспечена на всех путях движения, доступных для МГН на все время эксплуатации.</w:t>
      </w:r>
    </w:p>
    <w:p w:rsidR="003C44D2" w:rsidRPr="007F634B" w:rsidRDefault="003C44D2">
      <w:pPr>
        <w:pStyle w:val="ConsPlusNormal"/>
        <w:spacing w:before="220"/>
        <w:ind w:firstLine="540"/>
        <w:jc w:val="both"/>
      </w:pPr>
      <w:r w:rsidRPr="007F634B">
        <w:t>9. Транспортные проезды на участке и пешеходные дороги на пути к объектам, посещаемым инвалидами, допускается совмещать при соблюдении градостроительных требований к параметрам путей движения.</w:t>
      </w:r>
    </w:p>
    <w:p w:rsidR="003C44D2" w:rsidRPr="007F634B" w:rsidRDefault="003C44D2">
      <w:pPr>
        <w:pStyle w:val="ConsPlusNormal"/>
        <w:spacing w:before="220"/>
        <w:ind w:firstLine="540"/>
        <w:jc w:val="both"/>
      </w:pPr>
      <w:r w:rsidRPr="007F634B">
        <w:t>10. Ширина пути движения на участке при встречном движении инвалидов на креслах-колясках должна соответствовать ГОСТу Р 50602.</w:t>
      </w:r>
    </w:p>
    <w:p w:rsidR="003C44D2" w:rsidRPr="007F634B" w:rsidRDefault="003C44D2">
      <w:pPr>
        <w:pStyle w:val="ConsPlusNormal"/>
        <w:spacing w:before="220"/>
        <w:ind w:firstLine="540"/>
        <w:jc w:val="both"/>
      </w:pPr>
      <w:r w:rsidRPr="007F634B">
        <w:t>11. Продольный уклон пути движения, по которому возможен проезд инвалидов на креслах-колясках, как правило, не должен превышать 5%. При устройстве съездов с тротуара около здания и в затесненных местах допускается увеличивать продольный уклон до 10% на протяжении не более 10 м. Поперечный уклон пути движения следует принимать в пределах 1 - 2%.</w:t>
      </w:r>
    </w:p>
    <w:p w:rsidR="003C44D2" w:rsidRPr="007F634B" w:rsidRDefault="003C44D2">
      <w:pPr>
        <w:pStyle w:val="ConsPlusNormal"/>
        <w:spacing w:before="220"/>
        <w:ind w:firstLine="540"/>
        <w:jc w:val="both"/>
      </w:pPr>
      <w:r w:rsidRPr="007F634B">
        <w:t>12. Высота бордюров по краям пешеходных путей на участке должна составлять не менее 0,05 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rsidR="003C44D2" w:rsidRPr="007F634B" w:rsidRDefault="003C44D2">
      <w:pPr>
        <w:pStyle w:val="ConsPlusNormal"/>
        <w:spacing w:before="220"/>
        <w:ind w:firstLine="540"/>
        <w:jc w:val="both"/>
      </w:pPr>
      <w:r w:rsidRPr="007F634B">
        <w:t xml:space="preserve">13. Для покрытий пешеходных дорожек, тротуаров и пандусов не допускается применение </w:t>
      </w:r>
      <w:r w:rsidRPr="007F634B">
        <w:lastRenderedPageBreak/>
        <w:t xml:space="preserve">насыпных или </w:t>
      </w:r>
      <w:proofErr w:type="spellStart"/>
      <w:r w:rsidRPr="007F634B">
        <w:t>крупноструктурных</w:t>
      </w:r>
      <w:proofErr w:type="spellEnd"/>
      <w:r w:rsidRPr="007F634B">
        <w:t xml:space="preserve"> материалов, препятствующих передвижению МГН на креслах-колясках или с костылями. Покрытие из бетонных плит должно быть ровным, а толщина швов между плитами - не более 0,015 м.</w:t>
      </w:r>
    </w:p>
    <w:p w:rsidR="003C44D2" w:rsidRPr="007F634B" w:rsidRDefault="003C44D2">
      <w:pPr>
        <w:pStyle w:val="ConsPlusNormal"/>
        <w:spacing w:before="220"/>
        <w:ind w:firstLine="540"/>
        <w:jc w:val="both"/>
      </w:pPr>
      <w:r w:rsidRPr="007F634B">
        <w:t>14. На путях движения МГН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3C44D2" w:rsidRPr="007F634B" w:rsidRDefault="003C44D2">
      <w:pPr>
        <w:pStyle w:val="ConsPlusNormal"/>
        <w:spacing w:before="220"/>
        <w:ind w:firstLine="540"/>
        <w:jc w:val="both"/>
      </w:pPr>
      <w:r w:rsidRPr="007F634B">
        <w:t xml:space="preserve">15. Для открытых лестниц на перепадах рельефа ширина </w:t>
      </w:r>
      <w:proofErr w:type="spellStart"/>
      <w:r w:rsidRPr="007F634B">
        <w:t>проступей</w:t>
      </w:r>
      <w:proofErr w:type="spellEnd"/>
      <w:r w:rsidRPr="007F634B">
        <w:t xml:space="preserve"> должна составлять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Лестницы должны дублироваться пандусами, а при необходимости - другими средствами подъема.</w:t>
      </w:r>
    </w:p>
    <w:p w:rsidR="003C44D2" w:rsidRPr="007F634B" w:rsidRDefault="003C44D2">
      <w:pPr>
        <w:pStyle w:val="ConsPlusNormal"/>
        <w:spacing w:before="220"/>
        <w:ind w:firstLine="540"/>
        <w:jc w:val="both"/>
      </w:pPr>
      <w:r w:rsidRPr="007F634B">
        <w:t>16. Устройства и оборудование (почтовые ящики, укрытия таксофонов, информационные щиты и т.п.),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 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либо ограждениями, высотой не менее 0,7 м и т.п.</w:t>
      </w:r>
    </w:p>
    <w:p w:rsidR="003C44D2" w:rsidRPr="007F634B" w:rsidRDefault="003C44D2">
      <w:pPr>
        <w:pStyle w:val="ConsPlusNormal"/>
        <w:spacing w:before="220"/>
        <w:ind w:firstLine="540"/>
        <w:jc w:val="both"/>
      </w:pPr>
      <w:r w:rsidRPr="007F634B">
        <w:t>17. 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rsidR="003C44D2" w:rsidRPr="007F634B" w:rsidRDefault="003C44D2">
      <w:pPr>
        <w:pStyle w:val="ConsPlusNormal"/>
        <w:spacing w:before="220"/>
        <w:ind w:firstLine="540"/>
        <w:jc w:val="both"/>
      </w:pPr>
      <w:r w:rsidRPr="007F634B">
        <w:t>18. На открытых индивидуальных автостоянках около учреждений обслуживания следует выделять не менее 10% мест (но не менее одного места) для транспорта инвалидов. Эти места должны обозначаться знаками, принятыми в международной практике.</w:t>
      </w:r>
    </w:p>
    <w:p w:rsidR="003C44D2" w:rsidRPr="007F634B" w:rsidRDefault="003C44D2">
      <w:pPr>
        <w:pStyle w:val="ConsPlusNormal"/>
        <w:spacing w:before="220"/>
        <w:ind w:firstLine="540"/>
        <w:jc w:val="both"/>
      </w:pPr>
      <w:r w:rsidRPr="007F634B">
        <w:t>19. Места для личного автотранспорта инвалидов желательно размещать вблизи входа, доступного для инвалидов, но не далее 50 м, а при жилых зданиях не далее 100 м.</w:t>
      </w:r>
    </w:p>
    <w:p w:rsidR="003C44D2" w:rsidRPr="007F634B" w:rsidRDefault="003C44D2">
      <w:pPr>
        <w:pStyle w:val="ConsPlusNormal"/>
        <w:spacing w:before="220"/>
        <w:ind w:firstLine="540"/>
        <w:jc w:val="both"/>
      </w:pPr>
      <w:r w:rsidRPr="007F634B">
        <w:t>20. Ширина зоны для парковки автомобиля инвалида должна быть не менее 3,5 м. Площадки для остановки специализированных средств общественного транспорта, перевозящего только инвалидов, следует предусматривать на расстоянии не далее 100 м от входов в общественные здания, доступные для МГН.</w:t>
      </w:r>
    </w:p>
    <w:p w:rsidR="003C44D2" w:rsidRPr="007F634B" w:rsidRDefault="003C44D2">
      <w:pPr>
        <w:pStyle w:val="ConsPlusNormal"/>
        <w:ind w:firstLine="540"/>
        <w:jc w:val="both"/>
      </w:pPr>
    </w:p>
    <w:p w:rsidR="003C44D2" w:rsidRPr="007F634B" w:rsidRDefault="003C44D2">
      <w:pPr>
        <w:pStyle w:val="ConsPlusTitle"/>
        <w:jc w:val="center"/>
        <w:outlineLvl w:val="1"/>
      </w:pPr>
      <w:r w:rsidRPr="007F634B">
        <w:t>Раздел V. БЛАГОУСТРОЙСТВО ТЕРРИТОРИИ</w:t>
      </w:r>
    </w:p>
    <w:p w:rsidR="003C44D2" w:rsidRPr="007F634B" w:rsidRDefault="003C44D2">
      <w:pPr>
        <w:pStyle w:val="ConsPlusTitle"/>
        <w:jc w:val="center"/>
      </w:pPr>
      <w:r w:rsidRPr="007F634B">
        <w:t>МУНИЦИПАЛЬНОГО ОБРАЗОВАНИЯ</w:t>
      </w:r>
    </w:p>
    <w:p w:rsidR="003C44D2" w:rsidRPr="007F634B" w:rsidRDefault="003C44D2">
      <w:pPr>
        <w:pStyle w:val="ConsPlusNormal"/>
        <w:jc w:val="center"/>
      </w:pPr>
    </w:p>
    <w:p w:rsidR="003C44D2" w:rsidRPr="007F634B" w:rsidRDefault="003C44D2">
      <w:pPr>
        <w:pStyle w:val="ConsPlusTitle"/>
        <w:jc w:val="center"/>
        <w:outlineLvl w:val="2"/>
      </w:pPr>
      <w:r w:rsidRPr="007F634B">
        <w:t>1. Общие положения</w:t>
      </w:r>
    </w:p>
    <w:p w:rsidR="003C44D2" w:rsidRPr="007F634B" w:rsidRDefault="003C44D2">
      <w:pPr>
        <w:pStyle w:val="ConsPlusNormal"/>
        <w:ind w:firstLine="540"/>
        <w:jc w:val="both"/>
      </w:pPr>
    </w:p>
    <w:p w:rsidR="003C44D2" w:rsidRPr="007F634B" w:rsidRDefault="003C44D2">
      <w:pPr>
        <w:pStyle w:val="ConsPlusNormal"/>
        <w:ind w:firstLine="540"/>
        <w:jc w:val="both"/>
      </w:pPr>
      <w:r w:rsidRPr="007F634B">
        <w:t xml:space="preserve">1.1. Парковка легкового автотранспорта на дворовых и внутриквартальных территориях допускается в один ряд, кроме территорий, прилегающих к </w:t>
      </w:r>
      <w:proofErr w:type="spellStart"/>
      <w:r w:rsidRPr="007F634B">
        <w:t>мусоросборным</w:t>
      </w:r>
      <w:proofErr w:type="spellEnd"/>
      <w:r w:rsidRPr="007F634B">
        <w:t xml:space="preserve"> площадкам для сбора мусора, на время не более 12 часов и должна обеспечить беспрепятственное продвижение и работу уборочной и специальной техники.</w:t>
      </w:r>
    </w:p>
    <w:p w:rsidR="003C44D2" w:rsidRPr="007F634B" w:rsidRDefault="003C44D2">
      <w:pPr>
        <w:pStyle w:val="ConsPlusNormal"/>
        <w:spacing w:before="220"/>
        <w:ind w:firstLine="540"/>
        <w:jc w:val="both"/>
      </w:pPr>
      <w:r w:rsidRPr="007F634B">
        <w:t>1.2. Организации всех форм собственности и индивидуальные предприниматели обязаны выпускать на линию транспортные средства в чистом виде. В целях недопущения загрязнения населенных пунктов не допускается выезд с объектов любого назначения автотранспорта с грязью на колесах. Не допускается розлив ГСМ.</w:t>
      </w:r>
    </w:p>
    <w:p w:rsidR="003C44D2" w:rsidRPr="007F634B" w:rsidRDefault="003C44D2">
      <w:pPr>
        <w:pStyle w:val="ConsPlusNormal"/>
        <w:spacing w:before="220"/>
        <w:ind w:firstLine="540"/>
        <w:jc w:val="both"/>
      </w:pPr>
      <w:r w:rsidRPr="007F634B">
        <w:lastRenderedPageBreak/>
        <w:t>1.3. При проведении работ на газонах с использованием автотранспорта необходимо получить согласование организации, занимающейся содержанием газонов. При получении согласования заезд на газоны осуществлять только с использованием щитов.</w:t>
      </w:r>
    </w:p>
    <w:p w:rsidR="003C44D2" w:rsidRPr="007F634B" w:rsidRDefault="003C44D2">
      <w:pPr>
        <w:pStyle w:val="ConsPlusNormal"/>
        <w:spacing w:before="220"/>
        <w:ind w:firstLine="540"/>
        <w:jc w:val="both"/>
      </w:pPr>
      <w:r w:rsidRPr="007F634B">
        <w:t>1.4. Размещение временных строений (гаражей, сараев и т.д.) производится в установленном порядке, утверждаемом решением городского Собрания. В случае отсутствия договора аренды земельного участка (под размещение гаража, сарая и др. строений), физические и юридические лица и индивидуальные предприниматели, допустившие указанные нарушения, привлекаются к административной ответственности. При нарушении Порядка размещения временных строений, они подлежат сносу. При сносе временных строений, установленных в нарушение установленного Порядка, их владельцы обязаны возместить затраты, понесенные на их вывоз (демонтаж, вывоз, складирование и хранение).</w:t>
      </w:r>
    </w:p>
    <w:p w:rsidR="003C44D2" w:rsidRPr="007F634B" w:rsidRDefault="003C44D2">
      <w:pPr>
        <w:pStyle w:val="ConsPlusNormal"/>
        <w:spacing w:before="220"/>
        <w:ind w:firstLine="540"/>
        <w:jc w:val="both"/>
      </w:pPr>
      <w:r w:rsidRPr="007F634B">
        <w:t>1.5. Выгул домашних животных (собак, кошек и др.) должен осуществляться в соответствии с установленными Правилами по их содержанию, утвержденными решением Собрания муниципального образования "Городской округ Ногликский".</w:t>
      </w:r>
    </w:p>
    <w:p w:rsidR="003C44D2" w:rsidRPr="007F634B" w:rsidRDefault="003C44D2">
      <w:pPr>
        <w:pStyle w:val="ConsPlusNormal"/>
        <w:spacing w:before="220"/>
        <w:ind w:firstLine="540"/>
        <w:jc w:val="both"/>
      </w:pPr>
      <w:r w:rsidRPr="007F634B">
        <w:t>1.6. В случае возникновения аварий на инженерных сетях (тепло-, водо-, электроснабжения и канализационных сетях) пользователь сетей обязан в недельный срок после ликвидации аварии устранить последствия аварии (разрытия, наледь, строительный мусор и т.д.). В течение года юридическое либо физическое лицо, индивидуальный предприниматель, осуществляющий устранение аварии, обязан контролировать состояние территории места аварии и в случае образования просадки грунтов осуществлять ее устранение.</w:t>
      </w:r>
    </w:p>
    <w:p w:rsidR="003C44D2" w:rsidRPr="007F634B" w:rsidRDefault="003C44D2">
      <w:pPr>
        <w:pStyle w:val="ConsPlusNormal"/>
        <w:spacing w:before="220"/>
        <w:ind w:firstLine="540"/>
        <w:jc w:val="both"/>
      </w:pPr>
      <w:r w:rsidRPr="007F634B">
        <w:t>1.7. Владельцы зданий, сооружений, пострадавших во время пожара, обязаны ликвидировать сгоревшие и обгоревшие конструкции, восстановить благоустройство в течение 30-ти дней после пожара.</w:t>
      </w:r>
    </w:p>
    <w:p w:rsidR="003C44D2" w:rsidRPr="007F634B" w:rsidRDefault="003C44D2">
      <w:pPr>
        <w:pStyle w:val="ConsPlusNormal"/>
        <w:spacing w:before="220"/>
        <w:ind w:firstLine="540"/>
        <w:jc w:val="both"/>
      </w:pPr>
      <w:r w:rsidRPr="007F634B">
        <w:t xml:space="preserve">1.8. Пользователь инженерных сетей, расположенных в границах "красных линий" улиц или на территории внутриквартального благоустройства, независимо от ведомственной принадлежности и формы собственности, должен обеспечивать их содержание, ремонт, техническую исправность (в том числе и колодцев) в соответствии с действующими техническими требованиями (ГОСТ 3634, ГОСТ 26008), ежемесячно осуществлять проверки состояния технических колодцев. Решетки и крышки колодцев инженерных сетей должны постоянно находиться в рабочем состоянии. Разрушенные крышки и решетки должны быть немедленно ограждены и обозначены соответствующими дорожными знаками пользователем данной инженерной сети или до выявления, уточнения пользователя предприятием, обеспечивающим содержание данного участка улицы, дороги. Их замена должна быть проведена в течение трех часов </w:t>
      </w:r>
      <w:hyperlink r:id="rId54" w:history="1">
        <w:r w:rsidRPr="007F634B">
          <w:rPr>
            <w:color w:val="0000FF"/>
          </w:rPr>
          <w:t>(ГОСТ Р 50597-93)</w:t>
        </w:r>
      </w:hyperlink>
      <w:r w:rsidRPr="007F634B">
        <w:t xml:space="preserve"> с момента разрушения. В целях предотвращения и ликвидации аварийных ситуаций, возникновения опасности при движении транспорта и пешеходов (для оперативного выявления пользователя технических колодцев и инженерных сетей) организации всех форм собственности, имеющие на балансе или обслуживающие инженерные сети, должны иметь схемы прокладки этих сетей с обозначением и привязкой технических колодцев на этих сетях. По запросу отдела жилищно-коммунального хозяйства администрации муниципального образования "Городской округ Ногликский" пользователь обязан незамедлительно представлять всю необходимую информацию о месте нахождения технических колодцев на обслуживаемых инженерных сетях.</w:t>
      </w:r>
    </w:p>
    <w:p w:rsidR="003C44D2" w:rsidRPr="007F634B" w:rsidRDefault="003C44D2">
      <w:pPr>
        <w:pStyle w:val="ConsPlusNormal"/>
        <w:spacing w:before="220"/>
        <w:ind w:firstLine="540"/>
        <w:jc w:val="both"/>
      </w:pPr>
      <w:r w:rsidRPr="007F634B">
        <w:t>1.9. Запрещается:</w:t>
      </w:r>
    </w:p>
    <w:p w:rsidR="003C44D2" w:rsidRPr="007F634B" w:rsidRDefault="003C44D2">
      <w:pPr>
        <w:pStyle w:val="ConsPlusNormal"/>
        <w:spacing w:before="220"/>
        <w:ind w:firstLine="540"/>
        <w:jc w:val="both"/>
      </w:pPr>
      <w:r w:rsidRPr="007F634B">
        <w:t>- производить мойку и чистку автотранспортных средств на территории муниципального образования "Городской округ Ногликский", кроме специально оборудованных и отведенных мест;</w:t>
      </w:r>
    </w:p>
    <w:p w:rsidR="003C44D2" w:rsidRPr="007F634B" w:rsidRDefault="003C44D2">
      <w:pPr>
        <w:pStyle w:val="ConsPlusNormal"/>
        <w:spacing w:before="220"/>
        <w:ind w:firstLine="540"/>
        <w:jc w:val="both"/>
      </w:pPr>
      <w:r w:rsidRPr="007F634B">
        <w:t xml:space="preserve">- осуществлять наезд, стоянку транспортных средств на тротуарах, бордюрах, газонах, участках с естественным травяным покровом, детских и игровых спортивных площадках, площадках, предназначенных для сушки белья, территориях, не имеющих твердого покрытия, не </w:t>
      </w:r>
      <w:r w:rsidRPr="007F634B">
        <w:lastRenderedPageBreak/>
        <w:t>входящих в состав парковочных зон дворовых территорий вблизи мест сбора площадок ТКО, расположенных на землях общего пользования в границах населенного пункта;</w:t>
      </w:r>
    </w:p>
    <w:p w:rsidR="003C44D2" w:rsidRPr="007F634B" w:rsidRDefault="003C44D2">
      <w:pPr>
        <w:pStyle w:val="ConsPlusNormal"/>
        <w:spacing w:before="220"/>
        <w:ind w:firstLine="540"/>
        <w:jc w:val="both"/>
      </w:pPr>
      <w:r w:rsidRPr="007F634B">
        <w:t>- осуществлять сброс воды (откачка воды из котлованов, из трубопроводов при испытаниях и т.п.) на прилегающую территорию, проезды и улицы.</w:t>
      </w:r>
    </w:p>
    <w:p w:rsidR="003C44D2" w:rsidRPr="007F634B" w:rsidRDefault="003C44D2">
      <w:pPr>
        <w:pStyle w:val="ConsPlusNormal"/>
        <w:jc w:val="both"/>
      </w:pPr>
      <w:r w:rsidRPr="007F634B">
        <w:t xml:space="preserve">(п. 1.9 в ред. </w:t>
      </w:r>
      <w:hyperlink r:id="rId55" w:history="1">
        <w:r w:rsidRPr="007F634B">
          <w:rPr>
            <w:color w:val="0000FF"/>
          </w:rPr>
          <w:t>Решения</w:t>
        </w:r>
      </w:hyperlink>
      <w:r w:rsidRPr="007F634B">
        <w:t xml:space="preserve"> Собрания муниципального образования "Городской округ Ногликский" от 27.09.2021 N 165)</w:t>
      </w:r>
    </w:p>
    <w:p w:rsidR="003C44D2" w:rsidRPr="007F634B" w:rsidRDefault="003C44D2">
      <w:pPr>
        <w:pStyle w:val="ConsPlusNormal"/>
        <w:spacing w:before="220"/>
        <w:ind w:firstLine="540"/>
        <w:jc w:val="both"/>
      </w:pPr>
      <w:r w:rsidRPr="007F634B">
        <w:t>1.10. Ответственность за невыполнение работ по восстановлению благоустройства в ходе производства ремонтных работ несут пользователи инженерных сетей независимо от ведомственной принадлежности и формы собственности. При возникновении подтоплений, вызванных аварийными порывами на трубопроводах, ответственность за их ликвидацию (в зимний период скол и вывоз льда) возлагается на организации, допустившие нарушения.</w:t>
      </w:r>
    </w:p>
    <w:p w:rsidR="003C44D2" w:rsidRPr="007F634B" w:rsidRDefault="003C44D2">
      <w:pPr>
        <w:pStyle w:val="ConsPlusNormal"/>
        <w:spacing w:before="220"/>
        <w:ind w:firstLine="540"/>
        <w:jc w:val="both"/>
      </w:pPr>
      <w:r w:rsidRPr="007F634B">
        <w:t>1.11. Ответственность за загрязнение территорий и водоемов горюче-смазочными материалами несут организации, руководители, водители, владельцы и арендаторы транспортных средств, допустивших разлив ГСМ.</w:t>
      </w:r>
    </w:p>
    <w:p w:rsidR="003C44D2" w:rsidRPr="007F634B" w:rsidRDefault="003C44D2">
      <w:pPr>
        <w:pStyle w:val="ConsPlusNormal"/>
        <w:ind w:firstLine="540"/>
        <w:jc w:val="both"/>
      </w:pPr>
    </w:p>
    <w:p w:rsidR="003C44D2" w:rsidRPr="007F634B" w:rsidRDefault="003C44D2">
      <w:pPr>
        <w:pStyle w:val="ConsPlusTitle"/>
        <w:jc w:val="center"/>
        <w:outlineLvl w:val="2"/>
      </w:pPr>
      <w:r w:rsidRPr="007F634B">
        <w:t>2. Содержание фасадов</w:t>
      </w:r>
    </w:p>
    <w:p w:rsidR="003C44D2" w:rsidRPr="007F634B" w:rsidRDefault="003C44D2">
      <w:pPr>
        <w:pStyle w:val="ConsPlusNormal"/>
        <w:ind w:firstLine="540"/>
        <w:jc w:val="both"/>
      </w:pPr>
    </w:p>
    <w:p w:rsidR="003C44D2" w:rsidRPr="007F634B" w:rsidRDefault="003C44D2">
      <w:pPr>
        <w:pStyle w:val="ConsPlusNormal"/>
        <w:ind w:firstLine="540"/>
        <w:jc w:val="both"/>
      </w:pPr>
      <w:r w:rsidRPr="007F634B">
        <w:t>2.1. На каждое строение, жилой дом должны быть следующие документы:</w:t>
      </w:r>
    </w:p>
    <w:p w:rsidR="003C44D2" w:rsidRPr="007F634B" w:rsidRDefault="003C44D2">
      <w:pPr>
        <w:pStyle w:val="ConsPlusNormal"/>
        <w:spacing w:before="220"/>
        <w:ind w:firstLine="540"/>
        <w:jc w:val="both"/>
      </w:pPr>
      <w:r w:rsidRPr="007F634B">
        <w:t>- документы, удостоверяющие право собственности на строение в целом или часть его;</w:t>
      </w:r>
    </w:p>
    <w:p w:rsidR="003C44D2" w:rsidRPr="007F634B" w:rsidRDefault="003C44D2">
      <w:pPr>
        <w:pStyle w:val="ConsPlusNormal"/>
        <w:spacing w:before="220"/>
        <w:ind w:firstLine="540"/>
        <w:jc w:val="both"/>
      </w:pPr>
      <w:r w:rsidRPr="007F634B">
        <w:t>- технический паспорт;</w:t>
      </w:r>
    </w:p>
    <w:p w:rsidR="003C44D2" w:rsidRPr="007F634B" w:rsidRDefault="003C44D2">
      <w:pPr>
        <w:pStyle w:val="ConsPlusNormal"/>
        <w:spacing w:before="220"/>
        <w:ind w:firstLine="540"/>
        <w:jc w:val="both"/>
      </w:pPr>
      <w:r w:rsidRPr="007F634B">
        <w:t>- документы, удостоверяющие право землепользования, и документы, определяющие границы аренды или собственности земельного участка, границы санитарно-охраняемой зоны;</w:t>
      </w:r>
    </w:p>
    <w:p w:rsidR="003C44D2" w:rsidRPr="007F634B" w:rsidRDefault="003C44D2">
      <w:pPr>
        <w:pStyle w:val="ConsPlusNormal"/>
        <w:spacing w:before="220"/>
        <w:ind w:firstLine="540"/>
        <w:jc w:val="both"/>
      </w:pPr>
      <w:r w:rsidRPr="007F634B">
        <w:t>- колерный паспорт на фасады;</w:t>
      </w:r>
    </w:p>
    <w:p w:rsidR="003C44D2" w:rsidRPr="007F634B" w:rsidRDefault="003C44D2">
      <w:pPr>
        <w:pStyle w:val="ConsPlusNormal"/>
        <w:spacing w:before="220"/>
        <w:ind w:firstLine="540"/>
        <w:jc w:val="both"/>
      </w:pPr>
      <w:r w:rsidRPr="007F634B">
        <w:t>- исполнительную документацию на дворовые инженерные коммуникации, привязанные в натуре указателями на фасаде;</w:t>
      </w:r>
    </w:p>
    <w:p w:rsidR="003C44D2" w:rsidRPr="007F634B" w:rsidRDefault="003C44D2">
      <w:pPr>
        <w:pStyle w:val="ConsPlusNormal"/>
        <w:spacing w:before="220"/>
        <w:ind w:firstLine="540"/>
        <w:jc w:val="both"/>
      </w:pPr>
      <w:r w:rsidRPr="007F634B">
        <w:t>- присвоенный почтовый адрес.</w:t>
      </w:r>
    </w:p>
    <w:p w:rsidR="003C44D2" w:rsidRPr="007F634B" w:rsidRDefault="003C44D2">
      <w:pPr>
        <w:pStyle w:val="ConsPlusNormal"/>
        <w:spacing w:before="220"/>
        <w:ind w:firstLine="540"/>
        <w:jc w:val="both"/>
      </w:pPr>
      <w:r w:rsidRPr="007F634B">
        <w:t>2.2. Юридические лица, индивидуальные предприниматели, в управлении либо собственности которых находятся здания и сооружения, обязаны:</w:t>
      </w:r>
    </w:p>
    <w:p w:rsidR="003C44D2" w:rsidRPr="007F634B" w:rsidRDefault="003C44D2">
      <w:pPr>
        <w:pStyle w:val="ConsPlusNormal"/>
        <w:spacing w:before="220"/>
        <w:ind w:firstLine="540"/>
        <w:jc w:val="both"/>
      </w:pPr>
      <w:r w:rsidRPr="007F634B">
        <w:t xml:space="preserve">- обеспечивать своевременное производство работ по реставрации, ремонту, покраске и мойке фасадов указанных объектов и их отдельных элементов (балконов, лоджий, витрин фасадов, водосточных труб, окон, дверей, крыльца и </w:t>
      </w:r>
      <w:proofErr w:type="spellStart"/>
      <w:r w:rsidRPr="007F634B">
        <w:t>отмостки</w:t>
      </w:r>
      <w:proofErr w:type="spellEnd"/>
      <w:r w:rsidRPr="007F634B">
        <w:t xml:space="preserve"> вокруг здания и др.),</w:t>
      </w:r>
      <w:r w:rsidR="00AB2283" w:rsidRPr="007F634B">
        <w:t xml:space="preserve"> в соответствии с утвержденной и согласованной документацией, реконструкция, покраска и (или) монтаж фасадов производится после прохождения согласования материалов фасада, </w:t>
      </w:r>
      <w:proofErr w:type="spellStart"/>
      <w:r w:rsidR="00AB2283" w:rsidRPr="007F634B">
        <w:t>колористики</w:t>
      </w:r>
      <w:proofErr w:type="spellEnd"/>
      <w:r w:rsidR="00AB2283" w:rsidRPr="007F634B">
        <w:t xml:space="preserve"> и способа монтажа фасада со специалистами отдела строительства и архитектуры администрации муниципального образования "Городской округ Ногликский" согласно административного регламента по предоставлению муниципальной услуги «Предоставление решения о согласовании архитектурно-градостроительного облика объекта»;</w:t>
      </w:r>
      <w:r w:rsidRPr="007F634B">
        <w:t xml:space="preserve"> </w:t>
      </w:r>
    </w:p>
    <w:p w:rsidR="003C44D2" w:rsidRPr="007F634B" w:rsidRDefault="003C44D2">
      <w:pPr>
        <w:pStyle w:val="ConsPlusNormal"/>
        <w:spacing w:before="220"/>
        <w:ind w:firstLine="540"/>
        <w:jc w:val="both"/>
      </w:pPr>
      <w:r w:rsidRPr="007F634B">
        <w:t xml:space="preserve">- обеспечивать удаление сорняков в примыкании к фундаменту здания и к </w:t>
      </w:r>
      <w:proofErr w:type="spellStart"/>
      <w:r w:rsidRPr="007F634B">
        <w:t>отмостке</w:t>
      </w:r>
      <w:proofErr w:type="spellEnd"/>
      <w:r w:rsidRPr="007F634B">
        <w:t>;</w:t>
      </w:r>
    </w:p>
    <w:p w:rsidR="003C44D2" w:rsidRPr="007F634B" w:rsidRDefault="003C44D2">
      <w:pPr>
        <w:pStyle w:val="ConsPlusNormal"/>
        <w:spacing w:before="220"/>
        <w:ind w:firstLine="540"/>
        <w:jc w:val="both"/>
      </w:pPr>
      <w:r w:rsidRPr="007F634B">
        <w:t>- поддерживать в чистоте и исправном состоянии расположенные на фасадах информационные таблички, памятные доски и т.п.</w:t>
      </w:r>
    </w:p>
    <w:p w:rsidR="003C44D2" w:rsidRPr="007F634B" w:rsidRDefault="003C44D2">
      <w:pPr>
        <w:pStyle w:val="ConsPlusNormal"/>
        <w:spacing w:before="220"/>
        <w:ind w:firstLine="540"/>
        <w:jc w:val="both"/>
      </w:pPr>
      <w:r w:rsidRPr="007F634B">
        <w:t xml:space="preserve">2.3. Не допускаются местные разрушения облицовки, штукатурки, фактурного и окрасочного слоев, трещины в штукатурке, </w:t>
      </w:r>
      <w:proofErr w:type="spellStart"/>
      <w:r w:rsidRPr="007F634B">
        <w:t>выкрашивание</w:t>
      </w:r>
      <w:proofErr w:type="spellEnd"/>
      <w:r w:rsidRPr="007F634B">
        <w:t xml:space="preserve"> раствора из швов облицовки, кирпичной и </w:t>
      </w:r>
      <w:proofErr w:type="spellStart"/>
      <w:r w:rsidRPr="007F634B">
        <w:lastRenderedPageBreak/>
        <w:t>мелкоблочной</w:t>
      </w:r>
      <w:proofErr w:type="spellEnd"/>
      <w:r w:rsidRPr="007F634B">
        <w:t xml:space="preserve">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w:t>
      </w:r>
      <w:proofErr w:type="spellStart"/>
      <w:r w:rsidRPr="007F634B">
        <w:t>высолы</w:t>
      </w:r>
      <w:proofErr w:type="spellEnd"/>
      <w:r w:rsidRPr="007F634B">
        <w:t>, общее загрязнение поверхности, разрушение парапетов и т.п.</w:t>
      </w:r>
    </w:p>
    <w:p w:rsidR="003C44D2" w:rsidRPr="007F634B" w:rsidRDefault="003C44D2">
      <w:pPr>
        <w:pStyle w:val="ConsPlusNormal"/>
        <w:spacing w:before="220"/>
        <w:ind w:firstLine="540"/>
        <w:jc w:val="both"/>
      </w:pPr>
      <w:r w:rsidRPr="007F634B">
        <w:t>Субъекты, ответственные за содержание строений, жилых домов, должны устранять подобные разрушения, не допуская их дальнейшего развития.</w:t>
      </w:r>
    </w:p>
    <w:p w:rsidR="003C44D2" w:rsidRPr="007F634B" w:rsidRDefault="003C44D2">
      <w:pPr>
        <w:pStyle w:val="ConsPlusNormal"/>
        <w:spacing w:before="220"/>
        <w:ind w:firstLine="540"/>
        <w:jc w:val="both"/>
      </w:pPr>
      <w:r w:rsidRPr="007F634B">
        <w:t>2.4. Работы по покраске фасадов зданий и их отдельных элементов (балконы, лоджии, водосточные трубы и др.) должны производиться в соответствии с колерным паспортом на фасады после согласования с главным архитектором муниципального образования.</w:t>
      </w:r>
    </w:p>
    <w:p w:rsidR="003C44D2" w:rsidRPr="007F634B" w:rsidRDefault="003C44D2">
      <w:pPr>
        <w:pStyle w:val="ConsPlusNormal"/>
        <w:spacing w:before="220"/>
        <w:ind w:firstLine="540"/>
        <w:jc w:val="both"/>
      </w:pPr>
      <w:r w:rsidRPr="007F634B">
        <w:t>2.5. Работы по реставрации, переоборудованию и ремонту фасадов зданий и их отдельных элементов (балконы, лоджии, водосточные трубы и др.) должны производиться после согласования с отделом строительства и архитектуры администрации муниципального образования "Городской округ Ногликский". Указанные работы по ремонту фасадов зданий должны производиться в зависимости от состояния фасадов, но не реже 1 раза за каждые 3 года эксплуатации. Решение о ремонте или реставрации фасадов принимается балансодержателем или собственником зданий. Все расходы по ремонту и восстановлению фасадов несет собственник или балансодержатель зданий.</w:t>
      </w:r>
    </w:p>
    <w:p w:rsidR="003C44D2" w:rsidRPr="007F634B" w:rsidRDefault="003C44D2">
      <w:pPr>
        <w:pStyle w:val="ConsPlusNormal"/>
        <w:spacing w:before="220"/>
        <w:ind w:firstLine="540"/>
        <w:jc w:val="both"/>
      </w:pPr>
      <w:r w:rsidRPr="007F634B">
        <w:t>2.6. Входы в здания и сооружения, цоколи, витрины, вывески, средства размещения информации должны содержаться в чистоте и исправном состоянии.</w:t>
      </w:r>
    </w:p>
    <w:p w:rsidR="003C44D2" w:rsidRPr="007F634B" w:rsidRDefault="003C44D2">
      <w:pPr>
        <w:pStyle w:val="ConsPlusNormal"/>
        <w:spacing w:before="220"/>
        <w:ind w:firstLine="540"/>
        <w:jc w:val="both"/>
      </w:pPr>
      <w:r w:rsidRPr="007F634B">
        <w:t>2.7. Запрещается без соответствующего разрешения уполномоченного органа:</w:t>
      </w:r>
    </w:p>
    <w:p w:rsidR="003C44D2" w:rsidRPr="007F634B" w:rsidRDefault="003C44D2">
      <w:pPr>
        <w:pStyle w:val="ConsPlusNormal"/>
        <w:spacing w:before="220"/>
        <w:ind w:firstLine="540"/>
        <w:jc w:val="both"/>
      </w:pPr>
      <w:r w:rsidRPr="007F634B">
        <w:t>- самовольное переоборудование балконов и лоджий;</w:t>
      </w:r>
    </w:p>
    <w:p w:rsidR="003C44D2" w:rsidRPr="007F634B" w:rsidRDefault="003C44D2">
      <w:pPr>
        <w:pStyle w:val="ConsPlusNormal"/>
        <w:spacing w:before="220"/>
        <w:ind w:firstLine="540"/>
        <w:jc w:val="both"/>
      </w:pPr>
      <w:r w:rsidRPr="007F634B">
        <w:t>- установка цветочных ящиков с внешней стороны окон и балконов;</w:t>
      </w:r>
    </w:p>
    <w:p w:rsidR="003C44D2" w:rsidRPr="007F634B" w:rsidRDefault="003C44D2">
      <w:pPr>
        <w:pStyle w:val="ConsPlusNormal"/>
        <w:spacing w:before="220"/>
        <w:ind w:firstLine="540"/>
        <w:jc w:val="both"/>
      </w:pPr>
      <w:r w:rsidRPr="007F634B">
        <w:t>- самовольное переоборудование фасадов зданий и их конструктивных элементов.</w:t>
      </w:r>
    </w:p>
    <w:p w:rsidR="003C44D2" w:rsidRPr="007F634B" w:rsidRDefault="003C44D2">
      <w:pPr>
        <w:pStyle w:val="ConsPlusNormal"/>
        <w:spacing w:before="220"/>
        <w:ind w:firstLine="540"/>
        <w:jc w:val="both"/>
      </w:pPr>
      <w:r w:rsidRPr="007F634B">
        <w:t>2.8. Жилые, административные, производственные и общественные здания должны быть оборудованы указателями с названиями улиц и номерами домов. Жилые дома также должны быть оборудованы указателями номеров подъездов и квартир. Домовые знаки должны содержаться в чистоте и в исправном состоянии.</w:t>
      </w:r>
    </w:p>
    <w:p w:rsidR="003C44D2" w:rsidRPr="007F634B" w:rsidRDefault="003C44D2">
      <w:pPr>
        <w:pStyle w:val="ConsPlusNormal"/>
        <w:spacing w:before="220"/>
        <w:ind w:firstLine="540"/>
        <w:jc w:val="both"/>
      </w:pPr>
      <w:r w:rsidRPr="007F634B">
        <w:t>2.9. Запрещается:</w:t>
      </w:r>
    </w:p>
    <w:p w:rsidR="003C44D2" w:rsidRPr="007F634B" w:rsidRDefault="003C44D2">
      <w:pPr>
        <w:pStyle w:val="ConsPlusNormal"/>
        <w:spacing w:before="220"/>
        <w:ind w:firstLine="540"/>
        <w:jc w:val="both"/>
      </w:pPr>
      <w:r w:rsidRPr="007F634B">
        <w:t>- самовольно</w:t>
      </w:r>
      <w:r w:rsidR="00AB2283" w:rsidRPr="007F634B">
        <w:t xml:space="preserve"> (без согласования проектной документации согласно административного регламента по предоставлению муниципальной услуги «Предоставление решения о согласовании архитектурно-градостроительного облика объекта»)</w:t>
      </w:r>
      <w:r w:rsidRPr="007F634B">
        <w:t xml:space="preserve"> переоборудовать фасады зданий и их конструктивные элементы;</w:t>
      </w:r>
    </w:p>
    <w:p w:rsidR="003C44D2" w:rsidRPr="007F634B" w:rsidRDefault="003C44D2">
      <w:pPr>
        <w:pStyle w:val="ConsPlusNormal"/>
        <w:spacing w:before="220"/>
        <w:ind w:firstLine="540"/>
        <w:jc w:val="both"/>
      </w:pPr>
      <w:r w:rsidRPr="007F634B">
        <w:t>- закрывать разрушающиеся, требующие реставрации части фасадов рекламными щитами и перетяжками.</w:t>
      </w:r>
    </w:p>
    <w:p w:rsidR="003C44D2" w:rsidRPr="007F634B" w:rsidRDefault="003C44D2">
      <w:pPr>
        <w:pStyle w:val="ConsPlusNormal"/>
        <w:spacing w:before="220"/>
        <w:ind w:firstLine="540"/>
        <w:jc w:val="both"/>
      </w:pPr>
      <w:r w:rsidRPr="007F634B">
        <w:t>2.10. Ответственность за несвоевременное проведение работ по ремонту и покраске фасадов, за отсутствие домовых знаков, указателей названий улиц, номеров подъездов зданий и их состояние несут юридические лица, индивидуальные предприниматели, в управлении которых находятся здания и сооружения. Ответственность за отсутствие номеров квартир и нежилых помещений, расположенных в многоквартирных жилых домах, несут собственники квартир и нежилых помещений.</w:t>
      </w:r>
    </w:p>
    <w:p w:rsidR="003C44D2" w:rsidRPr="007F634B" w:rsidRDefault="003C44D2">
      <w:pPr>
        <w:pStyle w:val="ConsPlusNormal"/>
        <w:ind w:firstLine="540"/>
        <w:jc w:val="both"/>
      </w:pPr>
    </w:p>
    <w:p w:rsidR="003C44D2" w:rsidRPr="007F634B" w:rsidRDefault="003C44D2">
      <w:pPr>
        <w:pStyle w:val="ConsPlusTitle"/>
        <w:jc w:val="center"/>
        <w:outlineLvl w:val="2"/>
      </w:pPr>
      <w:r w:rsidRPr="007F634B">
        <w:t>3. Строительные объекты</w:t>
      </w:r>
    </w:p>
    <w:p w:rsidR="003C44D2" w:rsidRPr="007F634B" w:rsidRDefault="003C44D2">
      <w:pPr>
        <w:pStyle w:val="ConsPlusNormal"/>
        <w:ind w:firstLine="540"/>
        <w:jc w:val="both"/>
      </w:pPr>
    </w:p>
    <w:p w:rsidR="003C44D2" w:rsidRPr="007F634B" w:rsidRDefault="003C44D2">
      <w:pPr>
        <w:pStyle w:val="ConsPlusNormal"/>
        <w:ind w:firstLine="540"/>
        <w:jc w:val="both"/>
      </w:pPr>
      <w:r w:rsidRPr="007F634B">
        <w:lastRenderedPageBreak/>
        <w:t>3.1. Обустройство и содержание строительных площадок, восстановление благоустройства после окончания строительных и ремонтных работ регламентируются требованиями СНиП и настоящими Правилами.</w:t>
      </w:r>
    </w:p>
    <w:p w:rsidR="003C44D2" w:rsidRPr="007F634B" w:rsidRDefault="003C44D2">
      <w:pPr>
        <w:pStyle w:val="ConsPlusNormal"/>
        <w:spacing w:before="220"/>
        <w:ind w:firstLine="540"/>
        <w:jc w:val="both"/>
      </w:pPr>
      <w:r w:rsidRPr="007F634B">
        <w:t>3.2. Строительные площадки и любые другие объекты в обязательном порядке должны оборудоваться пунктами очистки (мойки) колес автотранспорта.</w:t>
      </w:r>
    </w:p>
    <w:p w:rsidR="003C44D2" w:rsidRPr="007F634B" w:rsidRDefault="003C44D2">
      <w:pPr>
        <w:pStyle w:val="ConsPlusNormal"/>
        <w:spacing w:before="220"/>
        <w:ind w:firstLine="540"/>
        <w:jc w:val="both"/>
      </w:pPr>
      <w:r w:rsidRPr="007F634B">
        <w:t>3.3. Выезды со строительных площадок должны выходить на второстепенные улицы.</w:t>
      </w:r>
    </w:p>
    <w:p w:rsidR="003C44D2" w:rsidRPr="007F634B" w:rsidRDefault="003C44D2">
      <w:pPr>
        <w:pStyle w:val="ConsPlusNormal"/>
        <w:spacing w:before="220"/>
        <w:ind w:firstLine="540"/>
        <w:jc w:val="both"/>
      </w:pPr>
      <w:r w:rsidRPr="007F634B">
        <w:t>3.4. Для складирования строительных материалов, мусора и отходов строительного производства на строительной площадке, в соответствии с проектом организации строительства, должны быть оборудованы специально отведенные места или установлен бункер-накопитель.</w:t>
      </w:r>
    </w:p>
    <w:p w:rsidR="003C44D2" w:rsidRPr="007F634B" w:rsidRDefault="003C44D2">
      <w:pPr>
        <w:pStyle w:val="ConsPlusNormal"/>
        <w:spacing w:before="220"/>
        <w:ind w:firstLine="540"/>
        <w:jc w:val="both"/>
      </w:pPr>
      <w:r w:rsidRPr="007F634B">
        <w:t>3.5. Запрещается складирование строительных материалов, мусора, грунта и отходов строительного производства вне специально отведенных мест.</w:t>
      </w:r>
    </w:p>
    <w:p w:rsidR="003C44D2" w:rsidRPr="007F634B" w:rsidRDefault="003C44D2">
      <w:pPr>
        <w:pStyle w:val="ConsPlusNormal"/>
        <w:spacing w:before="220"/>
        <w:ind w:firstLine="540"/>
        <w:jc w:val="both"/>
      </w:pPr>
      <w:r w:rsidRPr="007F634B">
        <w:t>3.6. Ответственность возлагается за:</w:t>
      </w:r>
    </w:p>
    <w:p w:rsidR="003C44D2" w:rsidRPr="007F634B" w:rsidRDefault="003C44D2">
      <w:pPr>
        <w:pStyle w:val="ConsPlusNormal"/>
        <w:spacing w:before="220"/>
        <w:ind w:firstLine="540"/>
        <w:jc w:val="both"/>
      </w:pPr>
      <w:r w:rsidRPr="007F634B">
        <w:t>- уборку и содержание объектов строительства, реконструкции и ремонта в пределах 10-метровой зоны от границ участка - на заказчика и подрядную организацию;</w:t>
      </w:r>
    </w:p>
    <w:p w:rsidR="003C44D2" w:rsidRPr="007F634B" w:rsidRDefault="003C44D2">
      <w:pPr>
        <w:pStyle w:val="ConsPlusNormal"/>
        <w:spacing w:before="220"/>
        <w:ind w:firstLine="540"/>
        <w:jc w:val="both"/>
      </w:pPr>
      <w:r w:rsidRPr="007F634B">
        <w:t>- содержание законсервированных объектов строительства или реконструкции и прилегающей территории - на балансодержателя (заказчика-застройщика) или владельца (арендатора) земельного участка.</w:t>
      </w:r>
    </w:p>
    <w:p w:rsidR="003C44D2" w:rsidRPr="007F634B" w:rsidRDefault="003C44D2">
      <w:pPr>
        <w:pStyle w:val="ConsPlusNormal"/>
        <w:ind w:firstLine="540"/>
        <w:jc w:val="both"/>
      </w:pPr>
    </w:p>
    <w:p w:rsidR="003C44D2" w:rsidRPr="007F634B" w:rsidRDefault="003C44D2">
      <w:pPr>
        <w:pStyle w:val="ConsPlusTitle"/>
        <w:jc w:val="center"/>
        <w:outlineLvl w:val="2"/>
      </w:pPr>
      <w:r w:rsidRPr="007F634B">
        <w:t>4. Художественное оформление и реклама</w:t>
      </w:r>
    </w:p>
    <w:p w:rsidR="003C44D2" w:rsidRPr="007F634B" w:rsidRDefault="003C44D2">
      <w:pPr>
        <w:pStyle w:val="ConsPlusNormal"/>
        <w:ind w:firstLine="540"/>
        <w:jc w:val="both"/>
      </w:pPr>
    </w:p>
    <w:p w:rsidR="003C44D2" w:rsidRPr="007F634B" w:rsidRDefault="003C44D2">
      <w:pPr>
        <w:pStyle w:val="ConsPlusNormal"/>
        <w:ind w:firstLine="540"/>
        <w:jc w:val="both"/>
      </w:pPr>
      <w:r w:rsidRPr="007F634B">
        <w:t xml:space="preserve">4.1. Средства наружной рекламы и информации должны размещаться и содержаться в соответствии с Положением "О распространении наружной рекламы на территории муниципального образования "Городской округ Ногликский", утвержденным решением Собрания муниципального образования "Городской округ Ногликский", и не должны создавать помех для прохода пешеходов, проезда автотранспорта и уборки улиц и тротуаров. Конструкции, сооружения, технические приспособления, художественные элементы, предназначенные для размещения рекламного изображения, должны соответствовать требованиям утвержденного проекта (согласованной рабочей документации), содержаться в полной исправности, пожарно- и </w:t>
      </w:r>
      <w:proofErr w:type="spellStart"/>
      <w:r w:rsidRPr="007F634B">
        <w:t>электробезопасном</w:t>
      </w:r>
      <w:proofErr w:type="spellEnd"/>
      <w:r w:rsidRPr="007F634B">
        <w:t>, надлежащем эстетическом и санитарном состоянии, не содержать поврежденных изображений, остеклений, ржавчины и прочего.</w:t>
      </w:r>
    </w:p>
    <w:p w:rsidR="003C44D2" w:rsidRPr="007F634B" w:rsidRDefault="003C44D2">
      <w:pPr>
        <w:pStyle w:val="ConsPlusNormal"/>
        <w:spacing w:before="220"/>
        <w:ind w:firstLine="540"/>
        <w:jc w:val="both"/>
      </w:pPr>
      <w:r w:rsidRPr="007F634B">
        <w:t>Пользователи рекламных конструкций должны своевременно производить текущий ремонт рекламной конструкции и уборку прилегающей территории по периметру 10 м от опоры (опор) рекламной конструкции.</w:t>
      </w:r>
    </w:p>
    <w:p w:rsidR="00F245D4" w:rsidRPr="007F634B" w:rsidRDefault="003C44D2" w:rsidP="00F245D4">
      <w:pPr>
        <w:pStyle w:val="ConsPlusNormal"/>
        <w:spacing w:before="220"/>
        <w:ind w:firstLine="540"/>
        <w:jc w:val="both"/>
      </w:pPr>
      <w:r w:rsidRPr="007F634B">
        <w:t>В случае аннулирования разрешения или признания его недействительным собственник рекламной конструкции либо собственник соответствующего недвижимого имущества, к которому такая конструкция присоединена, должен произвести демонтаж рекламной конструкции в течение 15-ти дней.</w:t>
      </w:r>
    </w:p>
    <w:p w:rsidR="00F245D4" w:rsidRPr="007F634B" w:rsidRDefault="00F245D4" w:rsidP="00F245D4">
      <w:pPr>
        <w:pStyle w:val="ConsPlusNormal"/>
        <w:ind w:firstLine="540"/>
        <w:jc w:val="both"/>
        <w:rPr>
          <w:rFonts w:asciiTheme="minorHAnsi" w:hAnsiTheme="minorHAnsi" w:cs="Times New Roman"/>
        </w:rPr>
      </w:pPr>
      <w:r w:rsidRPr="007F634B">
        <w:rPr>
          <w:rFonts w:asciiTheme="minorHAnsi" w:hAnsiTheme="minorHAnsi" w:cs="Times New Roman"/>
        </w:rPr>
        <w:t xml:space="preserve">Художественное оформление и размещение рекламы производится только после согласования с отделом строительства и архитектуры </w:t>
      </w:r>
      <w:proofErr w:type="spellStart"/>
      <w:r w:rsidRPr="007F634B">
        <w:rPr>
          <w:rFonts w:asciiTheme="minorHAnsi" w:hAnsiTheme="minorHAnsi" w:cs="Times New Roman"/>
        </w:rPr>
        <w:t>администрауии</w:t>
      </w:r>
      <w:proofErr w:type="spellEnd"/>
      <w:r w:rsidRPr="007F634B">
        <w:rPr>
          <w:rFonts w:asciiTheme="minorHAnsi" w:hAnsiTheme="minorHAnsi" w:cs="Times New Roman"/>
        </w:rPr>
        <w:t xml:space="preserve"> муниципального образования «Городской округ Ногликский».</w:t>
      </w:r>
    </w:p>
    <w:p w:rsidR="003C44D2" w:rsidRPr="007F634B" w:rsidRDefault="003C44D2">
      <w:pPr>
        <w:pStyle w:val="ConsPlusNormal"/>
        <w:spacing w:before="220"/>
        <w:ind w:firstLine="540"/>
        <w:jc w:val="both"/>
      </w:pPr>
      <w:r w:rsidRPr="007F634B">
        <w:t>4.2. При монтаже рекламных конструкций фундаменты должны заглубляться на 15 - 20 см ниже уровня существующей поверхности, с последующим восстановлением газона (твердого покрытия) над ним. Собственники рекламных конструкций обязаны осуществить демонтаж в случае прекращения эксплуатации средства наружной рекламы. Демонтаж рекламных конструкций необходимо производить вместе с их фундаментом.</w:t>
      </w:r>
    </w:p>
    <w:p w:rsidR="003C44D2" w:rsidRPr="007F634B" w:rsidRDefault="003C44D2">
      <w:pPr>
        <w:pStyle w:val="ConsPlusNormal"/>
        <w:spacing w:before="220"/>
        <w:ind w:firstLine="540"/>
        <w:jc w:val="both"/>
      </w:pPr>
      <w:r w:rsidRPr="007F634B">
        <w:lastRenderedPageBreak/>
        <w:t xml:space="preserve">После монтажа (демонтажа) рекламной конструкции владелец рекламной конструкции обязан восстановить благоустройство территорий или объекта размещения в сроки не более 7-ми суток. В зимний период времени в те же сроки должны выполняться работы по вывозу изъятого грунта, завозу и </w:t>
      </w:r>
      <w:proofErr w:type="gramStart"/>
      <w:r w:rsidRPr="007F634B">
        <w:t>подсыпке сухой растительной земли</w:t>
      </w:r>
      <w:proofErr w:type="gramEnd"/>
      <w:r w:rsidRPr="007F634B">
        <w:t xml:space="preserve"> и ее разравниванию. Посев семян газонных трав должен производиться в удобные агротехнические сроки. Запрещается производить смену изображений (плакатов) на рекламных конструкциях с заездом автотранспорта на газоны.</w:t>
      </w:r>
    </w:p>
    <w:p w:rsidR="003C44D2" w:rsidRPr="007F634B" w:rsidRDefault="003C44D2">
      <w:pPr>
        <w:pStyle w:val="ConsPlusNormal"/>
        <w:spacing w:before="220"/>
        <w:ind w:firstLine="540"/>
        <w:jc w:val="both"/>
      </w:pPr>
      <w:r w:rsidRPr="007F634B">
        <w:t>4.3. Размещение и демонтаж праздничного оформления территорий населенных пунктов должны производиться в сроки, установленные администрацией муниципального образования "Городской округ Ногликский".</w:t>
      </w:r>
    </w:p>
    <w:p w:rsidR="003C44D2" w:rsidRPr="007F634B" w:rsidRDefault="003C44D2">
      <w:pPr>
        <w:pStyle w:val="ConsPlusNormal"/>
        <w:spacing w:before="220"/>
        <w:ind w:firstLine="540"/>
        <w:jc w:val="both"/>
      </w:pPr>
      <w:r w:rsidRPr="007F634B">
        <w:t xml:space="preserve">4.4. Информационные сообщения: объявления, афиши, предвыборные агитационные материалы, </w:t>
      </w:r>
      <w:proofErr w:type="spellStart"/>
      <w:r w:rsidRPr="007F634B">
        <w:t>штендеры</w:t>
      </w:r>
      <w:proofErr w:type="spellEnd"/>
      <w:r w:rsidRPr="007F634B">
        <w:t>, указатели, информационные щиты должны размещаться только в местах, разрешенных администрацией муниципального образования "Городской округ Ногликский" (афишные тумбы, доски для объявлений и т.д.). Ответственность за несанкционированное размещение информационных сообщений и организация работ по удалению информационных сообщений, размещенных вне разрешенных мест, возлагается:</w:t>
      </w:r>
    </w:p>
    <w:p w:rsidR="003C44D2" w:rsidRPr="007F634B" w:rsidRDefault="003C44D2">
      <w:pPr>
        <w:pStyle w:val="ConsPlusNormal"/>
        <w:spacing w:before="220"/>
        <w:ind w:firstLine="540"/>
        <w:jc w:val="both"/>
      </w:pPr>
      <w:r w:rsidRPr="007F634B">
        <w:t>- на юридических и физических лиц, индивидуальных предпринимателей, их разместивших;</w:t>
      </w:r>
    </w:p>
    <w:p w:rsidR="003C44D2" w:rsidRPr="007F634B" w:rsidRDefault="003C44D2">
      <w:pPr>
        <w:pStyle w:val="ConsPlusNormal"/>
        <w:spacing w:before="220"/>
        <w:ind w:firstLine="540"/>
        <w:jc w:val="both"/>
      </w:pPr>
      <w:r w:rsidRPr="007F634B">
        <w:t>- на юридических и физических лиц, индивидуальных предпринимателей, в чьих интересах размещены информационные сообщения;</w:t>
      </w:r>
    </w:p>
    <w:p w:rsidR="003C44D2" w:rsidRPr="007F634B" w:rsidRDefault="003C44D2">
      <w:pPr>
        <w:pStyle w:val="ConsPlusNormal"/>
        <w:spacing w:before="220"/>
        <w:ind w:firstLine="540"/>
        <w:jc w:val="both"/>
      </w:pPr>
      <w:r w:rsidRPr="007F634B">
        <w:t>- на собственников и пользователей помещений, предоставивших помещения, указанные в информационных сообщениях, для проведения мероприятий.</w:t>
      </w:r>
    </w:p>
    <w:p w:rsidR="003C44D2" w:rsidRPr="007F634B" w:rsidRDefault="003C44D2">
      <w:pPr>
        <w:pStyle w:val="ConsPlusNormal"/>
        <w:spacing w:before="220"/>
        <w:ind w:firstLine="540"/>
        <w:jc w:val="both"/>
      </w:pPr>
      <w:r w:rsidRPr="007F634B">
        <w:t>4.5. Удаление информационных сообщений, размещенных вне разрешенных мест, должно быть произведено без каких-либо их остатков и следов.</w:t>
      </w:r>
    </w:p>
    <w:p w:rsidR="003C44D2" w:rsidRPr="007F634B" w:rsidRDefault="003C44D2">
      <w:pPr>
        <w:pStyle w:val="ConsPlusNormal"/>
        <w:spacing w:before="220"/>
        <w:ind w:firstLine="540"/>
        <w:jc w:val="both"/>
      </w:pPr>
      <w:r w:rsidRPr="007F634B">
        <w:t>4.6. Информация по предвыборной агитации должна размещаться в специально отведенных администрацией муниципального образования "Городской округ Ногликский" местах. Их уборка производится бывшими кандидатами в депутаты и партиями, проводившими агитационную кампанию, в течение трех дней после дня голосования. Удаление информационных сообщений должно быть произведено без каких-либо их остатков и следов.</w:t>
      </w:r>
    </w:p>
    <w:p w:rsidR="003C44D2" w:rsidRPr="007F634B" w:rsidRDefault="003C44D2">
      <w:pPr>
        <w:pStyle w:val="ConsPlusNormal"/>
        <w:spacing w:before="220"/>
        <w:ind w:firstLine="540"/>
        <w:jc w:val="both"/>
      </w:pPr>
      <w:r w:rsidRPr="007F634B">
        <w:t>4.7. В период подготовки и проведения праздничных мероприятий собственники или пользователи объектов должны производить праздничное оформление интерьера, вывесок, витрин фасадов, входных зон зданий и сооружений и прилегающих территорий с использованием праздничной символики в следующие сроки:</w:t>
      </w:r>
    </w:p>
    <w:p w:rsidR="003C44D2" w:rsidRPr="007F634B" w:rsidRDefault="003C44D2">
      <w:pPr>
        <w:pStyle w:val="ConsPlusNormal"/>
        <w:spacing w:before="220"/>
        <w:ind w:firstLine="540"/>
        <w:jc w:val="both"/>
      </w:pPr>
      <w:r w:rsidRPr="007F634B">
        <w:t>- за 1 месяц до новогодних и рождественских праздников;</w:t>
      </w:r>
    </w:p>
    <w:p w:rsidR="003C44D2" w:rsidRPr="007F634B" w:rsidRDefault="003C44D2">
      <w:pPr>
        <w:pStyle w:val="ConsPlusNormal"/>
        <w:spacing w:before="220"/>
        <w:ind w:firstLine="540"/>
        <w:jc w:val="both"/>
      </w:pPr>
      <w:r w:rsidRPr="007F634B">
        <w:t>- за 10 дней до 23 февраля - Дня защитника Отечества, Международного женского Дня 8 Марта, праздника Весны и труда 1 Мая, Дня Победы 9 Мая, Дня России 12 июня, Дня города, годовщины образования Сахалинской области, Дня народного единства 4 ноября.</w:t>
      </w:r>
    </w:p>
    <w:p w:rsidR="003C44D2" w:rsidRPr="007F634B" w:rsidRDefault="003C44D2">
      <w:pPr>
        <w:pStyle w:val="ConsPlusNormal"/>
        <w:spacing w:before="220"/>
        <w:ind w:firstLine="540"/>
        <w:jc w:val="both"/>
      </w:pPr>
      <w:r w:rsidRPr="007F634B">
        <w:t>4.8. Использование звуковой рекламы должно проводиться до 22.00.</w:t>
      </w:r>
    </w:p>
    <w:p w:rsidR="003C44D2" w:rsidRPr="007F634B" w:rsidRDefault="003C44D2">
      <w:pPr>
        <w:pStyle w:val="ConsPlusNormal"/>
        <w:spacing w:before="220"/>
        <w:ind w:firstLine="540"/>
        <w:jc w:val="both"/>
      </w:pPr>
      <w:r w:rsidRPr="007F634B">
        <w:t>4.9. Запрещается:</w:t>
      </w:r>
    </w:p>
    <w:p w:rsidR="003C44D2" w:rsidRPr="007F634B" w:rsidRDefault="003C44D2">
      <w:pPr>
        <w:pStyle w:val="ConsPlusNormal"/>
        <w:spacing w:before="220"/>
        <w:ind w:firstLine="540"/>
        <w:jc w:val="both"/>
      </w:pPr>
      <w:r w:rsidRPr="007F634B">
        <w:t>- производить размещение наружной рекламы, создающей помехи жизнедеятельности населенных пунктов, наносящей ущерб историческому наследию и облику населенных пунктов;</w:t>
      </w:r>
    </w:p>
    <w:p w:rsidR="003C44D2" w:rsidRPr="007F634B" w:rsidRDefault="003C44D2">
      <w:pPr>
        <w:pStyle w:val="ConsPlusNormal"/>
        <w:spacing w:before="220"/>
        <w:ind w:firstLine="540"/>
        <w:jc w:val="both"/>
      </w:pPr>
      <w:r w:rsidRPr="007F634B">
        <w:t>- производить смену изображений (плакатов) на рекламных конструкциях с заездом автотранспорта на газоны;</w:t>
      </w:r>
    </w:p>
    <w:p w:rsidR="003C44D2" w:rsidRPr="007F634B" w:rsidRDefault="003C44D2">
      <w:pPr>
        <w:pStyle w:val="ConsPlusNormal"/>
        <w:spacing w:before="220"/>
        <w:ind w:firstLine="540"/>
        <w:jc w:val="both"/>
      </w:pPr>
      <w:r w:rsidRPr="007F634B">
        <w:lastRenderedPageBreak/>
        <w:t>- наклеивать, развешивать и устанавливать информационные сообщения на зданиях, заборах, павильонах остановок пассажирского транспорта, опорах освещения, деревьях, тротуарах, газонах и т.д.</w:t>
      </w:r>
    </w:p>
    <w:p w:rsidR="00AB2283" w:rsidRPr="007F634B" w:rsidRDefault="00AB2283" w:rsidP="00845E36">
      <w:pPr>
        <w:pStyle w:val="ConsPlusNormal"/>
        <w:spacing w:before="220"/>
        <w:ind w:firstLine="540"/>
        <w:jc w:val="both"/>
      </w:pPr>
      <w:r w:rsidRPr="007F634B">
        <w:t xml:space="preserve">-нанесение надписей, изображений путем покраски, наклейки, росписи в технике «граффити» и иными способами (на внешние поверхности нежилых зданий, строений, сооружений, многоквартирных домов) осуществляется по согласованию с уполномоченным органом муниципального </w:t>
      </w:r>
      <w:proofErr w:type="gramStart"/>
      <w:r w:rsidRPr="007F634B">
        <w:t>образования</w:t>
      </w:r>
      <w:proofErr w:type="gramEnd"/>
      <w:r w:rsidRPr="007F634B">
        <w:t xml:space="preserve"> а порядке, установленном администрацией муниципального образования.</w:t>
      </w:r>
    </w:p>
    <w:p w:rsidR="003C44D2" w:rsidRPr="007F634B" w:rsidRDefault="003C44D2">
      <w:pPr>
        <w:pStyle w:val="ConsPlusNormal"/>
        <w:spacing w:before="220"/>
        <w:ind w:firstLine="540"/>
        <w:jc w:val="both"/>
      </w:pPr>
      <w:r w:rsidRPr="007F634B">
        <w:t xml:space="preserve">4.10. Владельцы рекламных конструкций обязаны выполнять предписания, связанные с необходимостью устранения недостатков в техническом состоянии и внешнем виде средства наружной рекламы, а также досрочному ее демонтажу. Контроль за своевременной и качественной их уборкой возлагается на отдел строительства и архитектуры, отдел экономики, отдел жилищно-коммунального хозяйства администрации муниципального образования "Городской округ Ногликский", Комитет по управление муниципальным имуществом муниципального образования "Городской округ Ногликский", Управление социальной политики муниципального образования "Городской округ Ногликский", управляющие организации, глав администрации сел Вал, с. </w:t>
      </w:r>
      <w:proofErr w:type="spellStart"/>
      <w:r w:rsidRPr="007F634B">
        <w:t>Катангли</w:t>
      </w:r>
      <w:proofErr w:type="spellEnd"/>
      <w:r w:rsidRPr="007F634B">
        <w:t xml:space="preserve"> и Ныш.</w:t>
      </w:r>
    </w:p>
    <w:p w:rsidR="003C44D2" w:rsidRPr="007F634B" w:rsidRDefault="003C44D2">
      <w:pPr>
        <w:pStyle w:val="ConsPlusNormal"/>
        <w:spacing w:before="220"/>
        <w:ind w:firstLine="540"/>
        <w:jc w:val="both"/>
      </w:pPr>
      <w:r w:rsidRPr="007F634B">
        <w:t>4.11. Владельцы средств наружной рекламы, нарушившие Порядок выдачи разрешений на установку и эксплуатацию рекламных конструкций на территории муниципального образования, привлекаются к административной ответственности, что не освобождает нарушителя от обязанности устранения выявленного нарушения.</w:t>
      </w:r>
    </w:p>
    <w:p w:rsidR="003C44D2" w:rsidRPr="007F634B" w:rsidRDefault="003C44D2">
      <w:pPr>
        <w:pStyle w:val="ConsPlusNormal"/>
        <w:spacing w:before="220"/>
        <w:ind w:firstLine="540"/>
        <w:jc w:val="both"/>
      </w:pPr>
      <w:r w:rsidRPr="007F634B">
        <w:t xml:space="preserve">4.12. Юридические лица и граждане (рекламодатели, </w:t>
      </w:r>
      <w:proofErr w:type="spellStart"/>
      <w:r w:rsidRPr="007F634B">
        <w:t>рекламопроизводители</w:t>
      </w:r>
      <w:proofErr w:type="spellEnd"/>
      <w:r w:rsidRPr="007F634B">
        <w:t xml:space="preserve"> и </w:t>
      </w:r>
      <w:proofErr w:type="spellStart"/>
      <w:r w:rsidRPr="007F634B">
        <w:t>рекламораспространители</w:t>
      </w:r>
      <w:proofErr w:type="spellEnd"/>
      <w:r w:rsidRPr="007F634B">
        <w:t xml:space="preserve">) за нарушение законодательства Российской Федерации о рекламе несут гражданско-правовую ответственность в соответствии с Федеральным </w:t>
      </w:r>
      <w:hyperlink r:id="rId56" w:history="1">
        <w:r w:rsidRPr="007F634B">
          <w:rPr>
            <w:color w:val="0000FF"/>
          </w:rPr>
          <w:t>законом</w:t>
        </w:r>
      </w:hyperlink>
      <w:r w:rsidRPr="007F634B">
        <w:t xml:space="preserve"> "О рекламе".</w:t>
      </w:r>
    </w:p>
    <w:p w:rsidR="003C44D2" w:rsidRPr="007F634B" w:rsidRDefault="003C44D2">
      <w:pPr>
        <w:pStyle w:val="ConsPlusNormal"/>
        <w:spacing w:before="220"/>
        <w:ind w:firstLine="540"/>
        <w:jc w:val="both"/>
      </w:pPr>
      <w:r w:rsidRPr="007F634B">
        <w:t>Ответственность за размещение любых информационных сообщений вне разрешенных администрацией муниципального образования "Городской округ Ногликский" местах несут:</w:t>
      </w:r>
    </w:p>
    <w:p w:rsidR="003C44D2" w:rsidRPr="007F634B" w:rsidRDefault="003C44D2">
      <w:pPr>
        <w:pStyle w:val="ConsPlusNormal"/>
        <w:spacing w:before="220"/>
        <w:ind w:firstLine="540"/>
        <w:jc w:val="both"/>
      </w:pPr>
      <w:r w:rsidRPr="007F634B">
        <w:t>- юридические и физические лица, индивидуальные предприниматели, разместившие информационные сообщения, и в чьих интересах размещена информация;</w:t>
      </w:r>
    </w:p>
    <w:p w:rsidR="003C44D2" w:rsidRPr="007F634B" w:rsidRDefault="003C44D2">
      <w:pPr>
        <w:pStyle w:val="ConsPlusNormal"/>
        <w:spacing w:before="220"/>
        <w:ind w:firstLine="540"/>
        <w:jc w:val="both"/>
      </w:pPr>
      <w:r w:rsidRPr="007F634B">
        <w:t>- собственники и пользователи помещений, предоставившие помещения для проведения мероприятий, указанных в информационных сообщениях;</w:t>
      </w:r>
    </w:p>
    <w:p w:rsidR="003C44D2" w:rsidRPr="007F634B" w:rsidRDefault="003C44D2">
      <w:pPr>
        <w:pStyle w:val="ConsPlusNormal"/>
        <w:spacing w:before="220"/>
        <w:ind w:firstLine="540"/>
        <w:jc w:val="both"/>
      </w:pPr>
      <w:r w:rsidRPr="007F634B">
        <w:t>- собственники и пользователи объектов, на которых размещены информационные сообщения.</w:t>
      </w:r>
    </w:p>
    <w:p w:rsidR="00845E36" w:rsidRPr="007F634B" w:rsidRDefault="00845E36" w:rsidP="00845E36">
      <w:pPr>
        <w:pStyle w:val="ConsPlusNormal"/>
        <w:spacing w:before="220"/>
        <w:ind w:firstLine="540"/>
        <w:jc w:val="both"/>
      </w:pPr>
      <w:r w:rsidRPr="007F634B">
        <w:t>4.13. Рекламные конструкции могут размещаться на фасаде здания и виде отдельных конструкций в городской среде.</w:t>
      </w:r>
    </w:p>
    <w:p w:rsidR="00845E36" w:rsidRPr="007F634B" w:rsidRDefault="00845E36" w:rsidP="00845E36">
      <w:pPr>
        <w:pStyle w:val="ConsPlusNormal"/>
        <w:spacing w:before="220"/>
        <w:ind w:firstLine="540"/>
        <w:jc w:val="both"/>
      </w:pPr>
      <w:r w:rsidRPr="007F634B">
        <w:t>Рекламные конструкции на фасаде здания в зависимости от размещения подразделяются на рекламные конструкции, размещаемые на глухой части торца (</w:t>
      </w:r>
      <w:proofErr w:type="spellStart"/>
      <w:r w:rsidRPr="007F634B">
        <w:t>билборд</w:t>
      </w:r>
      <w:proofErr w:type="spellEnd"/>
      <w:r w:rsidRPr="007F634B">
        <w:t xml:space="preserve">, видеоэкран, </w:t>
      </w:r>
      <w:proofErr w:type="spellStart"/>
      <w:r w:rsidRPr="007F634B">
        <w:t>медиафасад</w:t>
      </w:r>
      <w:proofErr w:type="spellEnd"/>
      <w:r w:rsidRPr="007F634B">
        <w:t xml:space="preserve">, проекционная установка) и в </w:t>
      </w:r>
      <w:proofErr w:type="spellStart"/>
      <w:r w:rsidRPr="007F634B">
        <w:t>светопрозрачном</w:t>
      </w:r>
      <w:proofErr w:type="spellEnd"/>
      <w:r w:rsidRPr="007F634B">
        <w:t xml:space="preserve"> проеме (стенд, панно, видеоэкран, объемные конструкции, прозрачный видеоэкран).</w:t>
      </w:r>
    </w:p>
    <w:p w:rsidR="00845E36" w:rsidRPr="007F634B" w:rsidRDefault="00845E36" w:rsidP="00845E36">
      <w:pPr>
        <w:pStyle w:val="ConsPlusNormal"/>
        <w:spacing w:before="220"/>
        <w:ind w:firstLine="540"/>
        <w:jc w:val="both"/>
      </w:pPr>
      <w:r w:rsidRPr="007F634B">
        <w:t>Рекламные конструкции, размещаемые в городской среде, имеют малый формат (</w:t>
      </w:r>
      <w:proofErr w:type="spellStart"/>
      <w:r w:rsidRPr="007F634B">
        <w:t>штендер</w:t>
      </w:r>
      <w:proofErr w:type="spellEnd"/>
      <w:r w:rsidRPr="007F634B">
        <w:t xml:space="preserve">, информационный и афишный стенд), средний формат (сити-формат отдельно стоящий, сити-формат встроенный, афишная тумба, </w:t>
      </w:r>
      <w:proofErr w:type="spellStart"/>
      <w:r w:rsidRPr="007F634B">
        <w:t>пиллар</w:t>
      </w:r>
      <w:proofErr w:type="spellEnd"/>
      <w:r w:rsidRPr="007F634B">
        <w:t>) и большой формат (</w:t>
      </w:r>
      <w:proofErr w:type="spellStart"/>
      <w:r w:rsidRPr="007F634B">
        <w:t>ситиборд</w:t>
      </w:r>
      <w:proofErr w:type="spellEnd"/>
      <w:r w:rsidRPr="007F634B">
        <w:t xml:space="preserve">, </w:t>
      </w:r>
      <w:proofErr w:type="spellStart"/>
      <w:r w:rsidRPr="007F634B">
        <w:t>билборд</w:t>
      </w:r>
      <w:proofErr w:type="spellEnd"/>
      <w:r w:rsidRPr="007F634B">
        <w:t>).</w:t>
      </w:r>
    </w:p>
    <w:p w:rsidR="00845E36" w:rsidRPr="007F634B" w:rsidRDefault="008F6571" w:rsidP="00845E36">
      <w:pPr>
        <w:pStyle w:val="ConsPlusNormal"/>
        <w:spacing w:before="220"/>
        <w:ind w:firstLine="540"/>
        <w:jc w:val="both"/>
      </w:pPr>
      <w:r w:rsidRPr="007F634B">
        <w:t>4.14</w:t>
      </w:r>
      <w:r w:rsidR="00845E36" w:rsidRPr="007F634B">
        <w:t xml:space="preserve"> Информационными конструкциями являются вывески, информационные указатели, информационные стенды и иные конструкции и графические элементы, размещаемые в целях ориентирования, навигации, справочного обслуживания и информирования населения на </w:t>
      </w:r>
      <w:r w:rsidR="00845E36" w:rsidRPr="007F634B">
        <w:lastRenderedPageBreak/>
        <w:t>территории городского округа.</w:t>
      </w:r>
    </w:p>
    <w:p w:rsidR="00845E36" w:rsidRPr="007F634B" w:rsidRDefault="00845E36" w:rsidP="00845E36">
      <w:pPr>
        <w:pStyle w:val="ConsPlusNormal"/>
        <w:spacing w:before="220"/>
        <w:ind w:firstLine="540"/>
        <w:jc w:val="both"/>
      </w:pPr>
      <w:r w:rsidRPr="007F634B">
        <w:t>Информационные конструкции могут размещаться на фасаде здания и виде отдельных конструкций в городской среде.</w:t>
      </w:r>
    </w:p>
    <w:p w:rsidR="00845E36" w:rsidRPr="007F634B" w:rsidRDefault="00845E36" w:rsidP="00845E36">
      <w:pPr>
        <w:pStyle w:val="ConsPlusNormal"/>
        <w:spacing w:before="220"/>
        <w:ind w:firstLine="540"/>
        <w:jc w:val="both"/>
      </w:pPr>
      <w:r w:rsidRPr="007F634B">
        <w:t xml:space="preserve">К информационным конструкциям, размещаемым на фасаде здания, относятся вывески (настенная, в </w:t>
      </w:r>
      <w:proofErr w:type="spellStart"/>
      <w:r w:rsidRPr="007F634B">
        <w:t>светопрозрачном</w:t>
      </w:r>
      <w:proofErr w:type="spellEnd"/>
      <w:r w:rsidRPr="007F634B">
        <w:t xml:space="preserve"> проеме, на козырьке, крышная конструкция, панель-кронштейн, настенная на торговом центре), информационные указатели (настенный, в </w:t>
      </w:r>
      <w:proofErr w:type="spellStart"/>
      <w:r w:rsidRPr="007F634B">
        <w:t>светопрозрачной</w:t>
      </w:r>
      <w:proofErr w:type="spellEnd"/>
      <w:r w:rsidRPr="007F634B">
        <w:t xml:space="preserve"> части входной двери), информационные стенды (меню, афиша и расписание) и городской носитель (адресная табличка и мемориальная).</w:t>
      </w:r>
    </w:p>
    <w:p w:rsidR="00845E36" w:rsidRPr="007F634B" w:rsidRDefault="00845E36" w:rsidP="00845E36">
      <w:pPr>
        <w:pStyle w:val="ConsPlusNormal"/>
        <w:spacing w:before="220"/>
        <w:ind w:firstLine="540"/>
        <w:jc w:val="both"/>
      </w:pPr>
      <w:r w:rsidRPr="007F634B">
        <w:t xml:space="preserve">Информационные конструкции, размещаемые в городской среде, имеют малый формат (навигационный указатель, навигационная стела, навигационная стела общественных зданий, информационный и афишный стенд), средний формат (сити-формат отдельно стоящий, сити-формат встроенный, афишная тумба, </w:t>
      </w:r>
      <w:proofErr w:type="spellStart"/>
      <w:r w:rsidRPr="007F634B">
        <w:t>пиллар</w:t>
      </w:r>
      <w:proofErr w:type="spellEnd"/>
      <w:r w:rsidRPr="007F634B">
        <w:t>) и большой формат (</w:t>
      </w:r>
      <w:proofErr w:type="spellStart"/>
      <w:r w:rsidRPr="007F634B">
        <w:t>ситиборд</w:t>
      </w:r>
      <w:proofErr w:type="spellEnd"/>
      <w:r w:rsidRPr="007F634B">
        <w:t xml:space="preserve">, </w:t>
      </w:r>
      <w:proofErr w:type="spellStart"/>
      <w:r w:rsidRPr="007F634B">
        <w:t>билборд</w:t>
      </w:r>
      <w:proofErr w:type="spellEnd"/>
      <w:r w:rsidRPr="007F634B">
        <w:t>, стела АЗС).</w:t>
      </w:r>
    </w:p>
    <w:p w:rsidR="00845E36" w:rsidRPr="007F634B" w:rsidRDefault="00845E36" w:rsidP="00845E36">
      <w:pPr>
        <w:pStyle w:val="ConsPlusNormal"/>
        <w:spacing w:before="220"/>
        <w:ind w:firstLine="540"/>
        <w:jc w:val="both"/>
      </w:pPr>
      <w:r w:rsidRPr="007F634B">
        <w:t xml:space="preserve">Установка и размещение информационных конструкций в городской среде среднего и большого формата (за исключением стел АЗС) осуществляется органами местного самоуправления, а также подведомственными учреждениями за счет средств, предусмотренных в бюджете </w:t>
      </w:r>
      <w:r w:rsidR="008F6571" w:rsidRPr="007F634B">
        <w:t>муниципального образования «Городской округ Ногликский».</w:t>
      </w:r>
    </w:p>
    <w:p w:rsidR="00845E36" w:rsidRPr="007F634B" w:rsidRDefault="00845E36" w:rsidP="00845E36">
      <w:pPr>
        <w:pStyle w:val="ConsPlusNormal"/>
        <w:spacing w:before="220"/>
        <w:ind w:firstLine="540"/>
        <w:jc w:val="both"/>
      </w:pPr>
      <w:r w:rsidRPr="007F634B">
        <w:t>Порядок согласования установки информационных конструкций утверждается постановлением администрации города.</w:t>
      </w:r>
    </w:p>
    <w:p w:rsidR="003C44D2" w:rsidRPr="007F634B" w:rsidRDefault="003C44D2">
      <w:pPr>
        <w:pStyle w:val="ConsPlusNormal"/>
        <w:ind w:firstLine="540"/>
        <w:jc w:val="both"/>
      </w:pPr>
    </w:p>
    <w:p w:rsidR="003C44D2" w:rsidRPr="007F634B" w:rsidRDefault="003C44D2">
      <w:pPr>
        <w:pStyle w:val="ConsPlusTitle"/>
        <w:jc w:val="center"/>
        <w:outlineLvl w:val="2"/>
      </w:pPr>
      <w:r w:rsidRPr="007F634B">
        <w:t>5. Наружное освещение</w:t>
      </w:r>
    </w:p>
    <w:p w:rsidR="003C44D2" w:rsidRPr="007F634B" w:rsidRDefault="003C44D2">
      <w:pPr>
        <w:pStyle w:val="ConsPlusNormal"/>
        <w:ind w:firstLine="540"/>
        <w:jc w:val="both"/>
      </w:pPr>
    </w:p>
    <w:p w:rsidR="003C44D2" w:rsidRPr="007F634B" w:rsidRDefault="003C44D2">
      <w:pPr>
        <w:pStyle w:val="ConsPlusNormal"/>
        <w:ind w:firstLine="540"/>
        <w:jc w:val="both"/>
      </w:pPr>
      <w:r w:rsidRPr="007F634B">
        <w:t>5.1. Включение и отключение установок наружного освещения улиц, дорог, площадей, территорий микрорайонов и других освещаемых объектов должны производиться:</w:t>
      </w:r>
    </w:p>
    <w:p w:rsidR="003C44D2" w:rsidRPr="007F634B" w:rsidRDefault="003C44D2">
      <w:pPr>
        <w:pStyle w:val="ConsPlusNormal"/>
        <w:spacing w:before="220"/>
        <w:ind w:firstLine="540"/>
        <w:jc w:val="both"/>
      </w:pPr>
      <w:r w:rsidRPr="007F634B">
        <w:t>- при ручном управлении - организацией, осуществляющей эксплуатацию установок, в соответствии с графиком, составленным с учетом времени года и особенностями местных условий;</w:t>
      </w:r>
    </w:p>
    <w:p w:rsidR="003C44D2" w:rsidRPr="007F634B" w:rsidRDefault="003C44D2">
      <w:pPr>
        <w:pStyle w:val="ConsPlusNormal"/>
        <w:spacing w:before="220"/>
        <w:ind w:firstLine="540"/>
        <w:jc w:val="both"/>
      </w:pPr>
      <w:r w:rsidRPr="007F634B">
        <w:t>- при автоматическом управлении - по сигналам фотоэлектрических устройств;</w:t>
      </w:r>
    </w:p>
    <w:p w:rsidR="003C44D2" w:rsidRPr="007F634B" w:rsidRDefault="003C44D2">
      <w:pPr>
        <w:pStyle w:val="ConsPlusNormal"/>
        <w:spacing w:before="220"/>
        <w:ind w:firstLine="540"/>
        <w:jc w:val="both"/>
      </w:pPr>
      <w:r w:rsidRPr="007F634B">
        <w:t xml:space="preserve">- при снижении уровня естественной освещенности в вечерние сумерки до 20 </w:t>
      </w:r>
      <w:proofErr w:type="spellStart"/>
      <w:r w:rsidRPr="007F634B">
        <w:t>лк</w:t>
      </w:r>
      <w:proofErr w:type="spellEnd"/>
      <w:r w:rsidRPr="007F634B">
        <w:t xml:space="preserve">, в утренние часы при его повышении до 10 </w:t>
      </w:r>
      <w:proofErr w:type="spellStart"/>
      <w:r w:rsidRPr="007F634B">
        <w:t>лк</w:t>
      </w:r>
      <w:proofErr w:type="spellEnd"/>
      <w:r w:rsidRPr="007F634B">
        <w:t>. Наружное освещение не должно влиять на ясную видимость сигнальных огней.</w:t>
      </w:r>
    </w:p>
    <w:p w:rsidR="003C44D2" w:rsidRPr="007F634B" w:rsidRDefault="003C44D2">
      <w:pPr>
        <w:pStyle w:val="ConsPlusNormal"/>
        <w:spacing w:before="220"/>
        <w:ind w:firstLine="540"/>
        <w:jc w:val="both"/>
      </w:pPr>
      <w:r w:rsidRPr="007F634B">
        <w:t>5.2. Включение и отключение устройств освещения входов в здания, жилые дома, световых указателей пожарных гидрантов, номерных знаков домов и указателей улиц, а также наружных витрин и световой рекламы в общественных зданиях должны производиться в режиме работы наружного освещения улиц.</w:t>
      </w:r>
    </w:p>
    <w:p w:rsidR="003C44D2" w:rsidRPr="007F634B" w:rsidRDefault="003C44D2">
      <w:pPr>
        <w:pStyle w:val="ConsPlusNormal"/>
        <w:spacing w:before="220"/>
        <w:ind w:firstLine="540"/>
        <w:jc w:val="both"/>
      </w:pPr>
      <w:r w:rsidRPr="007F634B">
        <w:t>5.3. Уровень освещения объектов в эксплуатируемых установках наружного освещения должен быть не ниже 0,85 от нормируемого.</w:t>
      </w:r>
    </w:p>
    <w:p w:rsidR="003C44D2" w:rsidRPr="007F634B" w:rsidRDefault="003C44D2">
      <w:pPr>
        <w:pStyle w:val="ConsPlusNormal"/>
        <w:spacing w:before="220"/>
        <w:ind w:firstLine="540"/>
        <w:jc w:val="both"/>
      </w:pPr>
      <w:r w:rsidRPr="007F634B">
        <w:t>5.4.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по мере необходимости, но не реже одного раза в три года.</w:t>
      </w:r>
    </w:p>
    <w:p w:rsidR="003C44D2" w:rsidRPr="007F634B" w:rsidRDefault="003C44D2">
      <w:pPr>
        <w:pStyle w:val="ConsPlusNormal"/>
        <w:spacing w:before="220"/>
        <w:ind w:firstLine="540"/>
        <w:jc w:val="both"/>
      </w:pPr>
      <w:r w:rsidRPr="007F634B">
        <w:t>5.5. Вышедшие из строя газоразрядные лампы, содержащие ртуть, ДРЛ и люминесцентные лампы должны храниться в специально отведенных для этих целей помещениях и вывозиться на специализированные полигоны по договору со специализированными предприятиями для их утилизации. Запрещается вывозить указанные типы ламп на полигон ТБО муниципального образования "Городской округ Ногликский".</w:t>
      </w:r>
    </w:p>
    <w:p w:rsidR="003C44D2" w:rsidRPr="007F634B" w:rsidRDefault="003C44D2">
      <w:pPr>
        <w:pStyle w:val="ConsPlusNormal"/>
        <w:spacing w:before="220"/>
        <w:ind w:firstLine="540"/>
        <w:jc w:val="both"/>
      </w:pPr>
      <w:r w:rsidRPr="007F634B">
        <w:lastRenderedPageBreak/>
        <w:t>5.6. Содержание и текущий ремонт объектов благоустройства по наружному освещению осуществляется за счет бюджета муниципального образования "Городской округ Ногликский".</w:t>
      </w:r>
    </w:p>
    <w:p w:rsidR="00E815EA" w:rsidRPr="007F634B" w:rsidRDefault="00E815EA" w:rsidP="00E815EA">
      <w:pPr>
        <w:autoSpaceDE w:val="0"/>
        <w:autoSpaceDN w:val="0"/>
        <w:adjustRightInd w:val="0"/>
        <w:spacing w:after="0" w:line="240" w:lineRule="auto"/>
        <w:ind w:firstLine="567"/>
        <w:jc w:val="both"/>
        <w:rPr>
          <w:rFonts w:ascii="Calibri" w:hAnsi="Calibri" w:cs="Calibri"/>
        </w:rPr>
      </w:pPr>
      <w:r w:rsidRPr="007F634B">
        <w:t xml:space="preserve">5.7. </w:t>
      </w:r>
      <w:r w:rsidRPr="007F634B">
        <w:rPr>
          <w:rFonts w:ascii="Calibri" w:hAnsi="Calibri" w:cs="Calibri"/>
        </w:rPr>
        <w:t>Размещение опор освещения в пешеходной зоне не должно создавать помех для перемещения пешеходов, в том числе маломобильных групп населения. Высота элементов может быть от 4 до 20 м.</w:t>
      </w:r>
    </w:p>
    <w:p w:rsidR="00E815EA" w:rsidRPr="007F634B" w:rsidRDefault="00E815EA" w:rsidP="00E815EA">
      <w:pPr>
        <w:autoSpaceDE w:val="0"/>
        <w:autoSpaceDN w:val="0"/>
        <w:adjustRightInd w:val="0"/>
        <w:spacing w:before="220" w:after="0" w:line="240" w:lineRule="auto"/>
        <w:ind w:firstLine="540"/>
        <w:jc w:val="both"/>
        <w:rPr>
          <w:rFonts w:ascii="Calibri" w:hAnsi="Calibri" w:cs="Calibri"/>
        </w:rPr>
      </w:pPr>
      <w:r w:rsidRPr="007F634B">
        <w:rPr>
          <w:rFonts w:ascii="Calibri" w:hAnsi="Calibri" w:cs="Calibri"/>
        </w:rPr>
        <w:t>Размещение опор освещения в границах пешеходной зоны возможно при условии обеспечения минимальной ширины пешеходного тротуара - 2 м. Опоры освещения в границах пешеходной зоны рекомендуется размещать по односторонней либо осевой схеме при ширине пешеходного тротуара до 10 м, а при большей ширине - по двухрядной прямоугольной или шахматной схемам.</w:t>
      </w:r>
    </w:p>
    <w:p w:rsidR="00E815EA" w:rsidRPr="007F634B" w:rsidRDefault="00E815EA" w:rsidP="00E815EA">
      <w:pPr>
        <w:autoSpaceDE w:val="0"/>
        <w:autoSpaceDN w:val="0"/>
        <w:adjustRightInd w:val="0"/>
        <w:spacing w:before="220" w:after="0" w:line="240" w:lineRule="auto"/>
        <w:ind w:firstLine="540"/>
        <w:jc w:val="both"/>
        <w:rPr>
          <w:rFonts w:ascii="Calibri" w:hAnsi="Calibri" w:cs="Calibri"/>
        </w:rPr>
      </w:pPr>
      <w:r w:rsidRPr="007F634B">
        <w:rPr>
          <w:rFonts w:ascii="Calibri" w:hAnsi="Calibri" w:cs="Calibri"/>
        </w:rPr>
        <w:t>Расстояния между опорами освещения и способы защиты опор от наезда должны приниматься согласно требованиям строительных норм и правил. При организации функционального (утилитарного) освещения в границах пешеходной зоны рекомендуется использовать опоры средней высоты.</w:t>
      </w:r>
    </w:p>
    <w:p w:rsidR="00E815EA" w:rsidRPr="007F634B" w:rsidRDefault="00E815EA" w:rsidP="00E815EA">
      <w:pPr>
        <w:autoSpaceDE w:val="0"/>
        <w:autoSpaceDN w:val="0"/>
        <w:adjustRightInd w:val="0"/>
        <w:spacing w:before="220" w:after="0" w:line="240" w:lineRule="auto"/>
        <w:ind w:firstLine="540"/>
        <w:jc w:val="both"/>
        <w:rPr>
          <w:rFonts w:ascii="Calibri" w:hAnsi="Calibri" w:cs="Calibri"/>
        </w:rPr>
      </w:pPr>
      <w:r w:rsidRPr="007F634B">
        <w:rPr>
          <w:rFonts w:ascii="Calibri" w:hAnsi="Calibri" w:cs="Calibri"/>
        </w:rPr>
        <w:t>Опоры освещения, размещаемые вне пешеходного тротуара в границах пешеходной зоны, должны располагаться на расстоянии не менее 0,6 м от лицевой грани бортового камня до внешней поверхности цоколя опоры.</w:t>
      </w:r>
    </w:p>
    <w:p w:rsidR="00E815EA" w:rsidRPr="007F634B" w:rsidRDefault="00E815EA" w:rsidP="00E815EA">
      <w:pPr>
        <w:autoSpaceDE w:val="0"/>
        <w:autoSpaceDN w:val="0"/>
        <w:adjustRightInd w:val="0"/>
        <w:spacing w:before="220" w:after="0" w:line="240" w:lineRule="auto"/>
        <w:ind w:firstLine="540"/>
        <w:jc w:val="both"/>
        <w:rPr>
          <w:rFonts w:ascii="Calibri" w:hAnsi="Calibri" w:cs="Calibri"/>
        </w:rPr>
      </w:pPr>
      <w:r w:rsidRPr="007F634B">
        <w:rPr>
          <w:rFonts w:ascii="Calibri" w:hAnsi="Calibri" w:cs="Calibri"/>
        </w:rPr>
        <w:t>Фонарные столбы должны быть нейтрального цвета (серого, черного, металлического) и сочетаться по цвету и дизайну с другими объектами и сооружениями городской среды. Следует задействовать фонари современного стилистического исполнения (как и городскую мебель). Допускается использование стилизованных решений фонарей в составе архитектурно-художественных концепций отдельных общественных пространств.</w:t>
      </w:r>
    </w:p>
    <w:p w:rsidR="003C44D2" w:rsidRPr="007F634B" w:rsidRDefault="003C44D2">
      <w:pPr>
        <w:pStyle w:val="ConsPlusNormal"/>
        <w:ind w:firstLine="540"/>
        <w:jc w:val="both"/>
      </w:pPr>
    </w:p>
    <w:p w:rsidR="003C44D2" w:rsidRPr="007F634B" w:rsidRDefault="003C44D2">
      <w:pPr>
        <w:pStyle w:val="ConsPlusTitle"/>
        <w:jc w:val="center"/>
        <w:outlineLvl w:val="2"/>
      </w:pPr>
      <w:r w:rsidRPr="007F634B">
        <w:t>6. Зеленые насаждения</w:t>
      </w:r>
    </w:p>
    <w:p w:rsidR="003C44D2" w:rsidRPr="007F634B" w:rsidRDefault="003C44D2">
      <w:pPr>
        <w:pStyle w:val="ConsPlusNormal"/>
        <w:ind w:firstLine="540"/>
        <w:jc w:val="both"/>
      </w:pPr>
    </w:p>
    <w:p w:rsidR="003C44D2" w:rsidRPr="007F634B" w:rsidRDefault="003C44D2">
      <w:pPr>
        <w:pStyle w:val="ConsPlusNormal"/>
        <w:ind w:firstLine="540"/>
        <w:jc w:val="both"/>
      </w:pPr>
      <w:r w:rsidRPr="007F634B">
        <w:t>6.1. Содержание зеленых насаждений регламентируется настоящими Правилами и иными документами, регламентирующими порядок содержания зеленых насаждений.</w:t>
      </w:r>
    </w:p>
    <w:p w:rsidR="003C44D2" w:rsidRPr="007F634B" w:rsidRDefault="003C44D2">
      <w:pPr>
        <w:pStyle w:val="ConsPlusNormal"/>
        <w:spacing w:before="220"/>
        <w:ind w:firstLine="540"/>
        <w:jc w:val="both"/>
      </w:pPr>
      <w:r w:rsidRPr="007F634B">
        <w:t>6.2. Не допускаются:</w:t>
      </w:r>
    </w:p>
    <w:p w:rsidR="003C44D2" w:rsidRDefault="003C44D2">
      <w:pPr>
        <w:pStyle w:val="ConsPlusNormal"/>
        <w:spacing w:before="220"/>
        <w:ind w:firstLine="540"/>
        <w:jc w:val="both"/>
      </w:pPr>
      <w:r w:rsidRPr="007F634B">
        <w:t>- самовольная посадка деревьев, кустарников, устройство огородов без согласования с</w:t>
      </w:r>
      <w:r>
        <w:t xml:space="preserve"> собственником соответствующего земельного участка и органами, специально уполномоченными для осуществления земельного контроля;</w:t>
      </w:r>
    </w:p>
    <w:p w:rsidR="003C44D2" w:rsidRDefault="003C44D2">
      <w:pPr>
        <w:pStyle w:val="ConsPlusNormal"/>
        <w:spacing w:before="220"/>
        <w:ind w:firstLine="540"/>
        <w:jc w:val="both"/>
      </w:pPr>
      <w:r>
        <w:t>- складирование материалов, грунта, скола асфальта, отходов производства и потребления, остовов автомобилей на газонах, тротуарах, проходах, проездах, участках с зелеными насаждениями и иных территориях общего пользования;</w:t>
      </w:r>
    </w:p>
    <w:p w:rsidR="003C44D2" w:rsidRDefault="003C44D2">
      <w:pPr>
        <w:pStyle w:val="ConsPlusNormal"/>
        <w:spacing w:before="220"/>
        <w:ind w:firstLine="540"/>
        <w:jc w:val="both"/>
      </w:pPr>
      <w:r>
        <w:t>- побелка и покраска стволов деревьев в парке, улицах и дворовых территориях. Побелка стволов деревьев гашеной известью или специальными составами допускается только на отдельных участках с повышенными санитарными требованиями (вблизи общественных туалетов, мест сбора мусора и бытовых отходов, предприятий пищевой промышленности);</w:t>
      </w:r>
    </w:p>
    <w:p w:rsidR="003C44D2" w:rsidRDefault="003C44D2">
      <w:pPr>
        <w:pStyle w:val="ConsPlusNormal"/>
        <w:spacing w:before="220"/>
        <w:ind w:firstLine="540"/>
        <w:jc w:val="both"/>
      </w:pPr>
      <w:r>
        <w:t xml:space="preserve">- касание ветвей деревьев </w:t>
      </w:r>
      <w:proofErr w:type="spellStart"/>
      <w:r>
        <w:t>токонесущих</w:t>
      </w:r>
      <w:proofErr w:type="spellEnd"/>
      <w:r>
        <w:t xml:space="preserve"> проводов, закрывание ими указателей улиц и номерных знаков домов, дорожных знаков. Своевременную обрезку ветвей в охранной зоне (в радиусе 1 м) </w:t>
      </w:r>
      <w:proofErr w:type="spellStart"/>
      <w:r>
        <w:t>токонесущих</w:t>
      </w:r>
      <w:proofErr w:type="spellEnd"/>
      <w:r>
        <w:t xml:space="preserve"> проводов, а также закрывающих указатели улиц и номерные знаки домов, должны обеспечивать балансодержатели зеленых насаждений. Обрезка ветвей должна производиться по графику, согласованному с владельцами линий электропередачи, и под их контролем с соблюдением технологии.</w:t>
      </w:r>
    </w:p>
    <w:p w:rsidR="003C44D2" w:rsidRDefault="003C44D2">
      <w:pPr>
        <w:pStyle w:val="ConsPlusNormal"/>
        <w:spacing w:before="220"/>
        <w:ind w:firstLine="540"/>
        <w:jc w:val="both"/>
      </w:pPr>
      <w:r>
        <w:t xml:space="preserve">6.3. Стрижка газонов должна производиться балансодержателем газонов или (по договору) подрядной организацией на высоту до 3 - 5 см периодически при достижении травяным покровом </w:t>
      </w:r>
      <w:r>
        <w:lastRenderedPageBreak/>
        <w:t>высоты до 30 см. Скошенная трава должна быть убрана в течение 3-х суток.</w:t>
      </w:r>
    </w:p>
    <w:p w:rsidR="003C44D2" w:rsidRDefault="003C44D2">
      <w:pPr>
        <w:pStyle w:val="ConsPlusNormal"/>
        <w:spacing w:before="220"/>
        <w:ind w:firstLine="540"/>
        <w:jc w:val="both"/>
      </w:pPr>
      <w:r>
        <w:t>6.4. Предприятия, учреждения, организации, граждане обязаны сохранять зеленые насаждения.</w:t>
      </w:r>
    </w:p>
    <w:p w:rsidR="003C44D2" w:rsidRDefault="003C44D2">
      <w:pPr>
        <w:pStyle w:val="ConsPlusNormal"/>
        <w:spacing w:before="220"/>
        <w:ind w:firstLine="540"/>
        <w:jc w:val="both"/>
      </w:pPr>
      <w:r>
        <w:t>6.5. Руководители организаций, предприятий и индивидуальные предприниматели, на территории которых находятся зеленые насаждения, в течение всего года обязаны:</w:t>
      </w:r>
    </w:p>
    <w:p w:rsidR="003C44D2" w:rsidRDefault="003C44D2">
      <w:pPr>
        <w:pStyle w:val="ConsPlusNormal"/>
        <w:spacing w:before="220"/>
        <w:ind w:firstLine="540"/>
        <w:jc w:val="both"/>
      </w:pPr>
      <w:r>
        <w:t>- доводить до сведения администрации муниципального образования о всех случаях массового появления вредителей и болезней, принимать меры борьбы с ними согласно указаниям специалистов;</w:t>
      </w:r>
    </w:p>
    <w:p w:rsidR="003C44D2" w:rsidRDefault="003C44D2">
      <w:pPr>
        <w:pStyle w:val="ConsPlusNormal"/>
        <w:spacing w:before="220"/>
        <w:ind w:firstLine="540"/>
        <w:jc w:val="both"/>
      </w:pPr>
      <w:r>
        <w:t>- обеспечивать уборку сухостоя, вырезку сухих и поломанных сучьев, замазку ран, дупел на деревьях;</w:t>
      </w:r>
    </w:p>
    <w:p w:rsidR="003C44D2" w:rsidRDefault="003C44D2">
      <w:pPr>
        <w:pStyle w:val="ConsPlusNormal"/>
        <w:spacing w:before="220"/>
        <w:ind w:firstLine="540"/>
        <w:jc w:val="both"/>
      </w:pPr>
      <w:r>
        <w:t>- не допускать складирования на них песка, материалов, снега, сколки льда и т.п.;</w:t>
      </w:r>
    </w:p>
    <w:p w:rsidR="003C44D2" w:rsidRDefault="003C44D2">
      <w:pPr>
        <w:pStyle w:val="ConsPlusNormal"/>
        <w:spacing w:before="220"/>
        <w:ind w:firstLine="540"/>
        <w:jc w:val="both"/>
      </w:pPr>
      <w:r>
        <w:t>- производить посадки деревьев и кустарников в соответствии с утвержденной и согласованной в установленном порядке проектной документацией (или проектом благоустройства территории) с привлечением специализированной организации;</w:t>
      </w:r>
    </w:p>
    <w:p w:rsidR="003C44D2" w:rsidRDefault="003C44D2">
      <w:pPr>
        <w:pStyle w:val="ConsPlusNormal"/>
        <w:spacing w:before="220"/>
        <w:ind w:firstLine="540"/>
        <w:jc w:val="both"/>
      </w:pPr>
      <w:r>
        <w:t>- обеспечивать подготовку к зиме зеленых насаждений.</w:t>
      </w:r>
    </w:p>
    <w:p w:rsidR="003C44D2" w:rsidRDefault="003C44D2">
      <w:pPr>
        <w:pStyle w:val="ConsPlusNormal"/>
        <w:spacing w:before="220"/>
        <w:ind w:firstLine="540"/>
        <w:jc w:val="both"/>
      </w:pPr>
      <w:r>
        <w:t>6.6. Юридические и физические лица, причинившие ущерб зеленым насаждениям, должны компенсировать ущерб. Расчет исчисления размера вреда, причиненного зеленым насаждениям, производится в соответствии с методикой, утвержденной постановлением мэра муниципального образования "Городской округ Ногликский" в зависимости от видового состава и состояния зеленых насаждений.</w:t>
      </w:r>
    </w:p>
    <w:p w:rsidR="003C44D2" w:rsidRDefault="003C44D2">
      <w:pPr>
        <w:pStyle w:val="ConsPlusNormal"/>
        <w:spacing w:before="220"/>
        <w:ind w:firstLine="540"/>
        <w:jc w:val="both"/>
      </w:pPr>
      <w:r>
        <w:t>6.7. Снос, посадка, формирование кроны зеленого насаждения, санитарная обрезка деревьев и кустарников производится заинтересованным лицом на основании договора, заключенного со специализированной организацией, и по согласованию с отделом ЖКХ администрации муниципального образования.</w:t>
      </w:r>
    </w:p>
    <w:p w:rsidR="003C44D2" w:rsidRDefault="003C44D2">
      <w:pPr>
        <w:pStyle w:val="ConsPlusNormal"/>
        <w:spacing w:before="220"/>
        <w:ind w:firstLine="540"/>
        <w:jc w:val="both"/>
      </w:pPr>
      <w:r>
        <w:t>6.8. Обследование, учет и клеймение деревьев (кустарников), подлежащих сносу, должны производиться комиссией, создаваемой в соответствии с решением мэра муниципального образования "Городской округ Ногликский", и оформляться соответствующим актом. Если при обследовании будет установлено, что уничтожение деревьев (кустарников) произошло не от старости и болезней, а по вине отдельных физических или юридических лиц, то виновные в их гибели должны компенсировать ущерб в объеме, эквивалентном затратам на посадку 10 кондиционных саженцев деревьев (кустарников) за каждое уничтоженное дерево (кустарник), в соответствии с калькуляцией, согласованной с Комитетом по управлению муниципальным имуществом муниципального образования "Городской округ Ногликский", в течение 10 дней со дня установления факта уничтожения деревьев (кустарников).</w:t>
      </w:r>
    </w:p>
    <w:p w:rsidR="003C44D2" w:rsidRDefault="003C44D2">
      <w:pPr>
        <w:pStyle w:val="ConsPlusNormal"/>
        <w:spacing w:before="220"/>
        <w:ind w:firstLine="540"/>
        <w:jc w:val="both"/>
      </w:pPr>
      <w:r>
        <w:t>6.9. В случае вынужденного сноса деревьев и кустарников, в том числе попадающих под пятно застройки, реконструкцию объекта или выполнение благоустройства на основании согласованной и утвержденной проектной документации, застройщики должны компенсировать ущерб в объеме, эквивалентном затратам на посадку 5 кондиционных саженцев деревьев (кустарников) за каждое уничтоженное дерево (куст), в соответствии с калькуляцией, согласованной с Комитетом по управлению муниципальным имуществом муниципального образования.</w:t>
      </w:r>
    </w:p>
    <w:p w:rsidR="003C44D2" w:rsidRDefault="003C44D2">
      <w:pPr>
        <w:pStyle w:val="ConsPlusNormal"/>
        <w:spacing w:before="220"/>
        <w:ind w:firstLine="540"/>
        <w:jc w:val="both"/>
      </w:pPr>
      <w:r>
        <w:t>За уничтожение газона виновные лица должны компенсировать ущерб в объеме, эквивалентном затратам на строительство уничтоженного газона в соответствии с калькуляцией, согласованной с Комитетом по управлению муниципальным имуществом муниципального образования, в течение 10 дней со дня установления факта уничтожения газона.</w:t>
      </w:r>
    </w:p>
    <w:p w:rsidR="003C44D2" w:rsidRDefault="003C44D2">
      <w:pPr>
        <w:pStyle w:val="ConsPlusNormal"/>
        <w:spacing w:before="220"/>
        <w:ind w:firstLine="540"/>
        <w:jc w:val="both"/>
      </w:pPr>
      <w:r>
        <w:lastRenderedPageBreak/>
        <w:t>Компенсация за снос зеленых насаждений должна осуществляться в виде посадок саженцев или других видов работ, направленных на воспроизводство и содержание зеленого хозяйства, выполненных специализированной организацией.</w:t>
      </w:r>
    </w:p>
    <w:p w:rsidR="003C44D2" w:rsidRDefault="003C44D2">
      <w:pPr>
        <w:pStyle w:val="ConsPlusNormal"/>
        <w:spacing w:before="220"/>
        <w:ind w:firstLine="540"/>
        <w:jc w:val="both"/>
      </w:pPr>
      <w:r>
        <w:t>6.10. Собственники и пользователи киосков, ларьков и лотков, расположенных вблизи территории зеленых насаждений, обязаны производить уборку, содержание и вывозку мусора с закрепленной для обслуживания территории.</w:t>
      </w:r>
    </w:p>
    <w:p w:rsidR="003C44D2" w:rsidRDefault="003C44D2">
      <w:pPr>
        <w:pStyle w:val="ConsPlusNormal"/>
        <w:spacing w:before="220"/>
        <w:ind w:firstLine="540"/>
        <w:jc w:val="both"/>
      </w:pPr>
      <w:r>
        <w:t>6.11. Без согласования в установленном порядке запрещается в парке, набережных и на территориях с зелеными насаждениями:</w:t>
      </w:r>
    </w:p>
    <w:p w:rsidR="003C44D2" w:rsidRDefault="003C44D2">
      <w:pPr>
        <w:pStyle w:val="ConsPlusNormal"/>
        <w:spacing w:before="220"/>
        <w:ind w:firstLine="540"/>
        <w:jc w:val="both"/>
      </w:pPr>
      <w:r>
        <w:t>- отводить участки под застройку постоянного или временного характера;</w:t>
      </w:r>
    </w:p>
    <w:p w:rsidR="003C44D2" w:rsidRDefault="003C44D2">
      <w:pPr>
        <w:pStyle w:val="ConsPlusNormal"/>
        <w:spacing w:before="220"/>
        <w:ind w:firstLine="540"/>
        <w:jc w:val="both"/>
      </w:pPr>
      <w:r>
        <w:t>- устраивать аттракционы, устанавливать ларьки, тенты, рекламные щиты, лотки и т.д.;</w:t>
      </w:r>
    </w:p>
    <w:p w:rsidR="003C44D2" w:rsidRDefault="003C44D2">
      <w:pPr>
        <w:pStyle w:val="ConsPlusNormal"/>
        <w:spacing w:before="220"/>
        <w:ind w:firstLine="540"/>
        <w:jc w:val="both"/>
      </w:pPr>
      <w:r>
        <w:t>- прокладывать инженерные коммуникации, производить строительные и ремонтные работы.</w:t>
      </w:r>
    </w:p>
    <w:p w:rsidR="003C44D2" w:rsidRDefault="003C44D2">
      <w:pPr>
        <w:pStyle w:val="ConsPlusNormal"/>
        <w:spacing w:before="220"/>
        <w:ind w:firstLine="540"/>
        <w:jc w:val="both"/>
      </w:pPr>
      <w:r>
        <w:t>6.12. Полив зеленых насаждений на объектах озеленения производится балансодержателем или подрядной организацией в утреннее время не позднее 8 - 9 час. или в вечернее время после 18 - 19 час.</w:t>
      </w:r>
    </w:p>
    <w:p w:rsidR="003C44D2" w:rsidRDefault="003C44D2">
      <w:pPr>
        <w:pStyle w:val="ConsPlusNormal"/>
        <w:spacing w:before="220"/>
        <w:ind w:firstLine="540"/>
        <w:jc w:val="both"/>
      </w:pPr>
      <w:r>
        <w:t>6.13. Предприятия, учреждения, организации всех форм собственности, индивидуальные предприниматели и физические лица, имеющие во владении или аренде здания, сооружения, земельные участки на территории муниципального образования "Городской округ Ногликский", обязаны иметь утвержденный отделом строительства и архитектуры администрации муниципального образования "Городской округ Ногликский" проект благоустройства территории и должны обеспечивать его надлежащее содержание (сохранность, уход).</w:t>
      </w:r>
    </w:p>
    <w:p w:rsidR="003C44D2" w:rsidRDefault="003C44D2">
      <w:pPr>
        <w:pStyle w:val="ConsPlusNormal"/>
        <w:spacing w:before="220"/>
        <w:ind w:firstLine="540"/>
        <w:jc w:val="both"/>
      </w:pPr>
      <w:r>
        <w:t xml:space="preserve">6.14. Спил деревьев, их вывоз, удаление пней, оставшихся после вырубки деревьев, должны осуществляться специализированными организациями: в течение рабочего дня - с территорий, расположенных вдоль основных улиц и магистралей, и в течение суток - с улиц второстепенного значения и дворовых территорий. Упавшие деревья должны быть удалены владельцем территории с проезжей части дорог, тротуаров, от </w:t>
      </w:r>
      <w:proofErr w:type="spellStart"/>
      <w:r>
        <w:t>токонесущих</w:t>
      </w:r>
      <w:proofErr w:type="spellEnd"/>
      <w:r>
        <w:t xml:space="preserve"> проводов, фасадов жилых и производственных зданий незамедлительно, а с других территорий - в течение 6 часов с момента обнаружения.</w:t>
      </w:r>
    </w:p>
    <w:p w:rsidR="003C44D2" w:rsidRDefault="003C44D2">
      <w:pPr>
        <w:pStyle w:val="ConsPlusNormal"/>
        <w:spacing w:before="220"/>
        <w:ind w:firstLine="540"/>
        <w:jc w:val="both"/>
      </w:pPr>
      <w:r>
        <w:t>6.15. Категорически запрещается самовольная вырубка деревьев, кустарников и порча других зеленых насаждений. Снос зеленых насаждений без согласования с уполномоченным органом администрации муниципального образования, повреждение зеленых насаждений влечет за собой ответственность в соответствии с действующим законодательством. Привлечение к ответственности лиц, виновных в уничтожении и порче зеленых насаждений, не освобождает их от обязанности возместить причиненный ущерб.</w:t>
      </w:r>
    </w:p>
    <w:p w:rsidR="003C44D2" w:rsidRDefault="003C44D2">
      <w:pPr>
        <w:pStyle w:val="ConsPlusNormal"/>
        <w:spacing w:before="220"/>
        <w:ind w:firstLine="540"/>
        <w:jc w:val="both"/>
      </w:pPr>
      <w:r>
        <w:t>6.16. Контроль за исполнением решений администрации муниципального образования "Городской округ Ногликский" осуществляет уполномоченный орган или комиссия, создаваемая решением мэра муниципального образования "Городской округ Ногликский".</w:t>
      </w:r>
    </w:p>
    <w:p w:rsidR="003C44D2" w:rsidRDefault="003C44D2">
      <w:pPr>
        <w:pStyle w:val="ConsPlusNormal"/>
        <w:spacing w:before="220"/>
        <w:ind w:firstLine="540"/>
        <w:jc w:val="both"/>
      </w:pPr>
      <w:r>
        <w:t>6.17. Работы по содержанию собственниками и пользователями земельных участков зеленых насаждений включают в себя:</w:t>
      </w:r>
    </w:p>
    <w:p w:rsidR="003C44D2" w:rsidRDefault="003C44D2">
      <w:pPr>
        <w:pStyle w:val="ConsPlusNormal"/>
        <w:spacing w:before="220"/>
        <w:ind w:firstLine="540"/>
        <w:jc w:val="both"/>
      </w:pPr>
      <w:r>
        <w:t>- посадку деревьев и кустарников;</w:t>
      </w:r>
    </w:p>
    <w:p w:rsidR="003C44D2" w:rsidRDefault="003C44D2">
      <w:pPr>
        <w:pStyle w:val="ConsPlusNormal"/>
        <w:spacing w:before="220"/>
        <w:ind w:firstLine="540"/>
        <w:jc w:val="both"/>
      </w:pPr>
      <w:r>
        <w:t>- устройство цветников, элементов вертикального озеленения;</w:t>
      </w:r>
    </w:p>
    <w:p w:rsidR="003C44D2" w:rsidRDefault="003C44D2">
      <w:pPr>
        <w:pStyle w:val="ConsPlusNormal"/>
        <w:spacing w:before="220"/>
        <w:ind w:firstLine="540"/>
        <w:jc w:val="both"/>
      </w:pPr>
      <w:r>
        <w:t>- мероприятия по обеспечению систематического ухода за зелеными насаждениями;</w:t>
      </w:r>
    </w:p>
    <w:p w:rsidR="003C44D2" w:rsidRDefault="003C44D2">
      <w:pPr>
        <w:pStyle w:val="ConsPlusNormal"/>
        <w:spacing w:before="220"/>
        <w:ind w:firstLine="540"/>
        <w:jc w:val="both"/>
      </w:pPr>
      <w:r>
        <w:lastRenderedPageBreak/>
        <w:t>- мероприятия по содержанию деревьев, кустарников и лиан: полив, внесение удобрений, рыхление почвы, мульчирование, утепление, обрезку кроны, стрижку "живой" изгороди;</w:t>
      </w:r>
    </w:p>
    <w:p w:rsidR="003C44D2" w:rsidRDefault="003C44D2">
      <w:pPr>
        <w:pStyle w:val="ConsPlusNormal"/>
        <w:spacing w:before="220"/>
        <w:ind w:firstLine="540"/>
        <w:jc w:val="both"/>
      </w:pPr>
      <w:r>
        <w:t>- мероприятия по содержанию газонов: аэрацию, стрижку/кошение, обрезку бровок, землевание, борьбу с сорняками, в том числе с борщевиком Сосновского, подкормку, полив, удаление опавших листьев и ремонт;</w:t>
      </w:r>
    </w:p>
    <w:p w:rsidR="003C44D2" w:rsidRDefault="003C44D2">
      <w:pPr>
        <w:pStyle w:val="ConsPlusNormal"/>
        <w:spacing w:before="220"/>
        <w:ind w:firstLine="540"/>
        <w:jc w:val="both"/>
      </w:pPr>
      <w:r>
        <w:t xml:space="preserve">- содержанию цветников, в </w:t>
      </w:r>
      <w:proofErr w:type="spellStart"/>
      <w:r>
        <w:t>т.ч</w:t>
      </w:r>
      <w:proofErr w:type="spellEnd"/>
      <w:r>
        <w:t>. вертикального озеленения: полив и промывку растений, рыхление почвы, уничтожение и уборка сорняков, в том числе борщевика Сосновского, обрезку отцветших соцветий, защиту от вредителей и болезней, мульчирование, внесение минеральных удобрений.</w:t>
      </w:r>
    </w:p>
    <w:p w:rsidR="003C44D2" w:rsidRDefault="003C44D2">
      <w:pPr>
        <w:pStyle w:val="ConsPlusNormal"/>
        <w:jc w:val="both"/>
      </w:pPr>
      <w:r>
        <w:t xml:space="preserve">(п. 6.17 в ред. </w:t>
      </w:r>
      <w:hyperlink r:id="rId57" w:history="1">
        <w:r>
          <w:rPr>
            <w:color w:val="0000FF"/>
          </w:rPr>
          <w:t>Решения</w:t>
        </w:r>
      </w:hyperlink>
      <w:r>
        <w:t xml:space="preserve"> Собрания муниципального образования "Городской округ Ногликский" от 27.09.2021 N 166)</w:t>
      </w:r>
    </w:p>
    <w:p w:rsidR="003C44D2" w:rsidRDefault="003C44D2">
      <w:pPr>
        <w:pStyle w:val="ConsPlusNormal"/>
        <w:spacing w:before="220"/>
        <w:ind w:firstLine="540"/>
        <w:jc w:val="both"/>
      </w:pPr>
      <w:r>
        <w:t>6.17.1. Собственники, пользователи земельных участков обязаны осуществлять мероприятия по уничтожению борщевика Сосновского.</w:t>
      </w:r>
    </w:p>
    <w:p w:rsidR="003C44D2" w:rsidRDefault="003C44D2">
      <w:pPr>
        <w:pStyle w:val="ConsPlusNormal"/>
        <w:spacing w:before="220"/>
        <w:ind w:firstLine="540"/>
        <w:jc w:val="both"/>
      </w:pPr>
      <w:r>
        <w:t>Запрещается допускать цветение и плодоношение борщевика Сосновского на земельных участках землепользователей.</w:t>
      </w:r>
    </w:p>
    <w:p w:rsidR="003C44D2" w:rsidRDefault="003C44D2">
      <w:pPr>
        <w:pStyle w:val="ConsPlusNormal"/>
        <w:spacing w:before="220"/>
        <w:ind w:firstLine="540"/>
        <w:jc w:val="both"/>
      </w:pPr>
      <w:r>
        <w:t>Уничтожение борщевика Сосновского производится землепользователями незамедлительно при его выявлении на земельных участках. В тот же день скошенный борщевик Сосновского должен быть убран с земельного участка и утилизирован.</w:t>
      </w:r>
    </w:p>
    <w:p w:rsidR="003C44D2" w:rsidRDefault="003C44D2">
      <w:pPr>
        <w:pStyle w:val="ConsPlusNormal"/>
        <w:jc w:val="both"/>
      </w:pPr>
      <w:r>
        <w:t xml:space="preserve">(п. 6.17.1 введен </w:t>
      </w:r>
      <w:hyperlink r:id="rId58" w:history="1">
        <w:r>
          <w:rPr>
            <w:color w:val="0000FF"/>
          </w:rPr>
          <w:t>Решением</w:t>
        </w:r>
      </w:hyperlink>
      <w:r>
        <w:t xml:space="preserve"> Собрания муниципального образования "Городской округ Ногликский" от 27.09.2021 N 166)</w:t>
      </w:r>
    </w:p>
    <w:p w:rsidR="003C44D2" w:rsidRDefault="003C44D2">
      <w:pPr>
        <w:pStyle w:val="ConsPlusNormal"/>
        <w:spacing w:before="220"/>
        <w:ind w:firstLine="540"/>
        <w:jc w:val="both"/>
      </w:pPr>
      <w:r>
        <w:t>6.18. Порядок работ по содержанию объектов зеленого хозяйства регулируется Положением о содержании объектов городского зеленого хозяйства, расположенных на земельных участках общего пользования на территории муниципального образования "Городской округ Ногликский", утверждаемым мэром муниципального образования "Городской округ Ногликский".</w:t>
      </w:r>
    </w:p>
    <w:p w:rsidR="003C44D2" w:rsidRDefault="003C44D2">
      <w:pPr>
        <w:pStyle w:val="ConsPlusNormal"/>
        <w:spacing w:before="220"/>
        <w:ind w:firstLine="540"/>
        <w:jc w:val="both"/>
      </w:pPr>
      <w:r>
        <w:t>6.19. Проведение работ по содержанию объектов зеленого хозяйства муниципального образования "Городской округ Ногликский" осуществляется за счет бюджета муниципального образования "Городской округ Ногликский".</w:t>
      </w:r>
    </w:p>
    <w:p w:rsidR="003C44D2" w:rsidRDefault="003C44D2">
      <w:pPr>
        <w:pStyle w:val="ConsPlusNormal"/>
        <w:ind w:firstLine="540"/>
        <w:jc w:val="both"/>
      </w:pPr>
    </w:p>
    <w:p w:rsidR="003C44D2" w:rsidRDefault="003C44D2">
      <w:pPr>
        <w:pStyle w:val="ConsPlusTitle"/>
        <w:jc w:val="center"/>
        <w:outlineLvl w:val="2"/>
      </w:pPr>
      <w:r>
        <w:t>7. Дорожные знаки, ограждения, светофорное хозяйство</w:t>
      </w:r>
    </w:p>
    <w:p w:rsidR="003C44D2" w:rsidRDefault="003C44D2">
      <w:pPr>
        <w:pStyle w:val="ConsPlusNormal"/>
        <w:ind w:firstLine="540"/>
        <w:jc w:val="both"/>
      </w:pPr>
    </w:p>
    <w:p w:rsidR="003C44D2" w:rsidRDefault="003C44D2">
      <w:pPr>
        <w:pStyle w:val="ConsPlusNormal"/>
        <w:ind w:firstLine="540"/>
        <w:jc w:val="both"/>
      </w:pPr>
      <w:r>
        <w:t>7.1. Автомобильные дороги должны быть оборудованы дорожными знаками в соответствии с утвержденным ГИБДД в установленном порядке Проектом организации дорожного движения. Поверхность знаков должна быть чистой, без повреждений. Временно установленные знаки должны быть сняты в течение суток после устранения причин, вызвавших необходимость их установки.</w:t>
      </w:r>
    </w:p>
    <w:p w:rsidR="003C44D2" w:rsidRDefault="003C44D2">
      <w:pPr>
        <w:pStyle w:val="ConsPlusNormal"/>
        <w:spacing w:before="220"/>
        <w:ind w:firstLine="540"/>
        <w:jc w:val="both"/>
      </w:pPr>
      <w:r>
        <w:t xml:space="preserve">7.2. Для каждого направления движения должно быть не менее двух синхронно работающих светофоров: основной и дублирующий. Отдельные детали светофора или элементы его крепления не должны иметь видимых повреждений, разрушений и коррозии металлических элементов. </w:t>
      </w:r>
      <w:proofErr w:type="spellStart"/>
      <w:r>
        <w:t>Рассеиватель</w:t>
      </w:r>
      <w:proofErr w:type="spellEnd"/>
      <w:r>
        <w:t xml:space="preserve"> не должен иметь сколов и трещин. Символы, наносимые на </w:t>
      </w:r>
      <w:proofErr w:type="spellStart"/>
      <w:r>
        <w:t>рассеиватели</w:t>
      </w:r>
      <w:proofErr w:type="spellEnd"/>
      <w:r>
        <w:t>, должны распознаваться с расстояния не менее 50 м, а сигнал светофора - 100 м. Замена вышедшего из строя источника света должна производиться немедленно после обнаружения неисправности.</w:t>
      </w:r>
    </w:p>
    <w:p w:rsidR="003C44D2" w:rsidRDefault="003C44D2">
      <w:pPr>
        <w:pStyle w:val="ConsPlusNormal"/>
        <w:spacing w:before="220"/>
        <w:ind w:firstLine="540"/>
        <w:jc w:val="both"/>
      </w:pPr>
      <w:r>
        <w:t>7.3. Участки улиц, опасные для движения, в том числе проходящие по мостам, должны быть оборудованы ограждениями. Поврежденные элементы ограждений подлежат восстановлению или замене.</w:t>
      </w:r>
    </w:p>
    <w:p w:rsidR="003C44D2" w:rsidRDefault="003C44D2">
      <w:pPr>
        <w:pStyle w:val="ConsPlusNormal"/>
        <w:spacing w:before="220"/>
        <w:ind w:firstLine="540"/>
        <w:jc w:val="both"/>
      </w:pPr>
      <w:r>
        <w:t xml:space="preserve">7.4. Контроль и организацию работ по содержанию информационных указателей, километровых знаков, парапетов и др. в соответствии с существующими ГОСТами осуществляет </w:t>
      </w:r>
      <w:r>
        <w:lastRenderedPageBreak/>
        <w:t>отдел министерства внутренних дел по городскому округу "Ногликский".</w:t>
      </w:r>
    </w:p>
    <w:p w:rsidR="003C44D2" w:rsidRDefault="003C44D2">
      <w:pPr>
        <w:pStyle w:val="ConsPlusNormal"/>
        <w:spacing w:before="220"/>
        <w:ind w:firstLine="540"/>
        <w:jc w:val="both"/>
      </w:pPr>
      <w:r>
        <w:t>7.5. Запрещается несанкционированная установка и демонтаж, загрязнение и повреждение дорожных знаков, светофорных объектов и других технических средств регулирования дорожного движения.</w:t>
      </w:r>
    </w:p>
    <w:p w:rsidR="003C44D2" w:rsidRDefault="003C44D2">
      <w:pPr>
        <w:pStyle w:val="ConsPlusNormal"/>
        <w:spacing w:before="220"/>
        <w:ind w:firstLine="540"/>
        <w:jc w:val="both"/>
      </w:pPr>
      <w:r>
        <w:t>7.6. Содержание и текущий ремонт дорожных знаков, объектов светофорного хозяйства, являющихся объектами муниципальной собственности, осуществляется за счет бюджета муниципального образования "Городской округ Ногликский".</w:t>
      </w:r>
    </w:p>
    <w:p w:rsidR="003C44D2" w:rsidRDefault="003C44D2">
      <w:pPr>
        <w:pStyle w:val="ConsPlusNormal"/>
        <w:ind w:firstLine="540"/>
        <w:jc w:val="both"/>
      </w:pPr>
    </w:p>
    <w:p w:rsidR="003C44D2" w:rsidRDefault="003C44D2">
      <w:pPr>
        <w:pStyle w:val="ConsPlusTitle"/>
        <w:jc w:val="center"/>
        <w:outlineLvl w:val="2"/>
      </w:pPr>
      <w:r>
        <w:t>8. Брошенный автотранспорт</w:t>
      </w:r>
    </w:p>
    <w:p w:rsidR="003C44D2" w:rsidRDefault="003C44D2">
      <w:pPr>
        <w:pStyle w:val="ConsPlusNormal"/>
        <w:ind w:firstLine="540"/>
        <w:jc w:val="both"/>
      </w:pPr>
    </w:p>
    <w:p w:rsidR="003C44D2" w:rsidRDefault="003C44D2">
      <w:pPr>
        <w:pStyle w:val="ConsPlusNormal"/>
        <w:ind w:firstLine="540"/>
        <w:jc w:val="both"/>
      </w:pPr>
      <w:r>
        <w:t>8.1. Выявление брошенного и разукомплектованного транспорта на территориях населенных пунктов должны осуществлять: отдел министерства внутренних дел по городскому округу "Ногликский", отдел жилищно-коммунального хозяйства администрации муниципального образования "Городской округ Ногликский", управляющие организации, главы администраций населенных пунктов муниципального образования. Заключения о принадлежности транспортного средства (наличии или отсутствии собственника) должен представлять отдел министерства внутренних дел по городскому округу "Ногликский".</w:t>
      </w:r>
    </w:p>
    <w:p w:rsidR="003C44D2" w:rsidRDefault="003C44D2">
      <w:pPr>
        <w:pStyle w:val="ConsPlusNormal"/>
        <w:spacing w:before="220"/>
        <w:ind w:firstLine="540"/>
        <w:jc w:val="both"/>
      </w:pPr>
      <w:r>
        <w:t>8.2. Брошенное и разукомплектованное транспортное средство, по которому имеется заключение ОВД муниципального образования об отсутствии владельца, подлежит вывозу на утилизацию.</w:t>
      </w:r>
    </w:p>
    <w:p w:rsidR="003C44D2" w:rsidRDefault="003C44D2">
      <w:pPr>
        <w:pStyle w:val="ConsPlusNormal"/>
        <w:spacing w:before="220"/>
        <w:ind w:firstLine="540"/>
        <w:jc w:val="both"/>
      </w:pPr>
      <w:r>
        <w:t xml:space="preserve">8.3. Вывоз и утилизация брошенного и разукомплектованного транспортного средства осуществляется организациями и индивидуальными предпринимателями, имеющими соответствующее разрешение на оказание этого вида деятельности за счет средств </w:t>
      </w:r>
      <w:proofErr w:type="gramStart"/>
      <w:r>
        <w:t>владельца</w:t>
      </w:r>
      <w:proofErr w:type="gramEnd"/>
      <w:r>
        <w:t xml:space="preserve"> брошенного и разукомплектованного транспортного средства.</w:t>
      </w:r>
    </w:p>
    <w:p w:rsidR="003C44D2" w:rsidRDefault="003C44D2">
      <w:pPr>
        <w:pStyle w:val="ConsPlusNormal"/>
        <w:spacing w:before="220"/>
        <w:ind w:firstLine="540"/>
        <w:jc w:val="both"/>
      </w:pPr>
      <w:r>
        <w:t>8.4. Контроль за эвакуацией брошенных и разукомплектованных автотранспортных средств, имеющих владельцев, должен осуществлять ОВД муниципального образования.</w:t>
      </w:r>
    </w:p>
    <w:p w:rsidR="003C44D2" w:rsidRDefault="003C44D2">
      <w:pPr>
        <w:pStyle w:val="ConsPlusNormal"/>
        <w:ind w:firstLine="540"/>
        <w:jc w:val="both"/>
      </w:pPr>
    </w:p>
    <w:p w:rsidR="003C44D2" w:rsidRDefault="003C44D2">
      <w:pPr>
        <w:pStyle w:val="ConsPlusTitle"/>
        <w:jc w:val="center"/>
        <w:outlineLvl w:val="2"/>
      </w:pPr>
      <w:r>
        <w:t>9. Фонтаны</w:t>
      </w:r>
    </w:p>
    <w:p w:rsidR="003C44D2" w:rsidRDefault="003C44D2">
      <w:pPr>
        <w:pStyle w:val="ConsPlusNormal"/>
        <w:ind w:firstLine="540"/>
        <w:jc w:val="both"/>
      </w:pPr>
    </w:p>
    <w:p w:rsidR="003C44D2" w:rsidRDefault="003C44D2">
      <w:pPr>
        <w:pStyle w:val="ConsPlusNormal"/>
        <w:ind w:firstLine="540"/>
        <w:jc w:val="both"/>
      </w:pPr>
      <w:r>
        <w:t>9.1. Период работы фонтанов - с 10 июня по 30 сентября.</w:t>
      </w:r>
    </w:p>
    <w:p w:rsidR="003C44D2" w:rsidRDefault="003C44D2">
      <w:pPr>
        <w:pStyle w:val="ConsPlusNormal"/>
        <w:spacing w:before="220"/>
        <w:ind w:firstLine="540"/>
        <w:jc w:val="both"/>
      </w:pPr>
      <w:r>
        <w:t>9.2. Ответственность за содержание и ремонт фонтанов возлагается на хозяйствующий субъект, выполняющий данные работы по муниципальному контракту, заключенному с администрацией муниципального образования "Городской округ Ногликский".</w:t>
      </w:r>
    </w:p>
    <w:p w:rsidR="003C44D2" w:rsidRDefault="003C44D2">
      <w:pPr>
        <w:pStyle w:val="ConsPlusNormal"/>
        <w:ind w:firstLine="540"/>
        <w:jc w:val="both"/>
      </w:pPr>
    </w:p>
    <w:p w:rsidR="003C44D2" w:rsidRDefault="003C44D2">
      <w:pPr>
        <w:pStyle w:val="ConsPlusTitle"/>
        <w:jc w:val="center"/>
        <w:outlineLvl w:val="2"/>
      </w:pPr>
      <w:r>
        <w:t>10. Несанкционированные свалки</w:t>
      </w:r>
    </w:p>
    <w:p w:rsidR="003C44D2" w:rsidRDefault="003C44D2">
      <w:pPr>
        <w:pStyle w:val="ConsPlusNormal"/>
        <w:ind w:firstLine="540"/>
        <w:jc w:val="both"/>
      </w:pPr>
    </w:p>
    <w:p w:rsidR="003C44D2" w:rsidRDefault="003C44D2">
      <w:pPr>
        <w:pStyle w:val="ConsPlusNormal"/>
        <w:ind w:firstLine="540"/>
        <w:jc w:val="both"/>
      </w:pPr>
      <w:r>
        <w:t>10.1. Мониторинг несанкционированных мест для складирования мусора (в дальнейшем - свалка) на территории муниципального образования "Городской округ Ногликский" осуществляется отделом жилищно-коммунального хозяйства администрации муниципального образования "Городской округ Ногликский" с целью установления местонахождения свалки, определения объемов мусора в ней, включения выявленных свалок в реестр.</w:t>
      </w:r>
    </w:p>
    <w:p w:rsidR="003C44D2" w:rsidRDefault="003C44D2">
      <w:pPr>
        <w:pStyle w:val="ConsPlusNormal"/>
        <w:spacing w:before="220"/>
        <w:ind w:firstLine="540"/>
        <w:jc w:val="both"/>
      </w:pPr>
      <w:r>
        <w:t>10.2. Реестр несанкционированных свалок является основанием для формирования заявки на размещение муниципального заказа для их ликвидации.</w:t>
      </w:r>
    </w:p>
    <w:p w:rsidR="003C44D2" w:rsidRDefault="003C44D2">
      <w:pPr>
        <w:pStyle w:val="ConsPlusNormal"/>
        <w:ind w:firstLine="540"/>
        <w:jc w:val="both"/>
      </w:pPr>
    </w:p>
    <w:p w:rsidR="003C44D2" w:rsidRDefault="003C44D2">
      <w:pPr>
        <w:pStyle w:val="ConsPlusTitle"/>
        <w:jc w:val="center"/>
        <w:outlineLvl w:val="2"/>
      </w:pPr>
      <w:r>
        <w:t>11. Требования по эксплуатации жилищного фонда</w:t>
      </w:r>
    </w:p>
    <w:p w:rsidR="003C44D2" w:rsidRDefault="003C44D2">
      <w:pPr>
        <w:pStyle w:val="ConsPlusNormal"/>
        <w:ind w:firstLine="540"/>
        <w:jc w:val="both"/>
      </w:pPr>
    </w:p>
    <w:p w:rsidR="003C44D2" w:rsidRDefault="003C44D2">
      <w:pPr>
        <w:pStyle w:val="ConsPlusNormal"/>
        <w:ind w:firstLine="540"/>
        <w:jc w:val="both"/>
      </w:pPr>
      <w:r>
        <w:t>11.1. Собственники помещений в многоквартирном жилом доме должны самостоятельно либо по договору с управляющей организацией за свой счет обеспечить:</w:t>
      </w:r>
    </w:p>
    <w:p w:rsidR="003C44D2" w:rsidRDefault="003C44D2">
      <w:pPr>
        <w:pStyle w:val="ConsPlusNormal"/>
        <w:spacing w:before="220"/>
        <w:ind w:firstLine="540"/>
        <w:jc w:val="both"/>
      </w:pPr>
      <w:r>
        <w:lastRenderedPageBreak/>
        <w:t>- исправное состояние строительных конструкций, отопительных приборов и трубопроводов, расположенных на лестничных площадках;</w:t>
      </w:r>
    </w:p>
    <w:p w:rsidR="003C44D2" w:rsidRDefault="003C44D2">
      <w:pPr>
        <w:pStyle w:val="ConsPlusNormal"/>
        <w:spacing w:before="220"/>
        <w:ind w:firstLine="540"/>
        <w:jc w:val="both"/>
      </w:pPr>
      <w:r>
        <w:t>- требуемое санитарное состояние лестничных площадок;</w:t>
      </w:r>
    </w:p>
    <w:p w:rsidR="003C44D2" w:rsidRDefault="003C44D2">
      <w:pPr>
        <w:pStyle w:val="ConsPlusNormal"/>
        <w:spacing w:before="220"/>
        <w:ind w:firstLine="540"/>
        <w:jc w:val="both"/>
      </w:pPr>
      <w:r>
        <w:t>- нормальный температурно-влажностный режим на лестничных клетках.</w:t>
      </w:r>
    </w:p>
    <w:p w:rsidR="003C44D2" w:rsidRDefault="003C44D2">
      <w:pPr>
        <w:pStyle w:val="ConsPlusNormal"/>
        <w:spacing w:before="220"/>
        <w:ind w:firstLine="540"/>
        <w:jc w:val="both"/>
      </w:pPr>
      <w:r>
        <w:t>11.2. Окна и двери лестничных клеток должны иметь плотно пригнанные притворы с установкой уплотняющих прокладок.</w:t>
      </w:r>
    </w:p>
    <w:p w:rsidR="003C44D2" w:rsidRDefault="003C44D2">
      <w:pPr>
        <w:pStyle w:val="ConsPlusNormal"/>
        <w:spacing w:before="220"/>
        <w:ind w:firstLine="540"/>
        <w:jc w:val="both"/>
      </w:pPr>
      <w:r>
        <w:t>11.3. Лестничные клетки должны регулярно проветриваться с помощью форточек, фрамуг или створок окон на первом и верхнем этажах одновременно.</w:t>
      </w:r>
    </w:p>
    <w:p w:rsidR="003C44D2" w:rsidRDefault="003C44D2">
      <w:pPr>
        <w:pStyle w:val="ConsPlusNormal"/>
        <w:spacing w:before="220"/>
        <w:ind w:firstLine="540"/>
        <w:jc w:val="both"/>
      </w:pPr>
      <w:r>
        <w:t>11.4. Лестничные клетки должны иметь температуру воздуха и воздухообмен согласно установленным требованиям.</w:t>
      </w:r>
    </w:p>
    <w:p w:rsidR="003C44D2" w:rsidRDefault="003C44D2">
      <w:pPr>
        <w:pStyle w:val="ConsPlusNormal"/>
        <w:spacing w:before="220"/>
        <w:ind w:firstLine="540"/>
        <w:jc w:val="both"/>
      </w:pPr>
      <w:r>
        <w:t>11.5. Освещенность искусственным светом лестничных клеток должна соответствовать установленным нормам.</w:t>
      </w:r>
    </w:p>
    <w:p w:rsidR="003C44D2" w:rsidRDefault="003C44D2">
      <w:pPr>
        <w:pStyle w:val="ConsPlusNormal"/>
        <w:spacing w:before="220"/>
        <w:ind w:firstLine="540"/>
        <w:jc w:val="both"/>
      </w:pPr>
      <w:r>
        <w:t>11.6. Ремонт подъездов должен проводиться один раз в пять или три года, в зависимости от классификации зданий и физического износа.</w:t>
      </w:r>
    </w:p>
    <w:p w:rsidR="003C44D2" w:rsidRDefault="003C44D2">
      <w:pPr>
        <w:pStyle w:val="ConsPlusNormal"/>
        <w:spacing w:before="220"/>
        <w:ind w:firstLine="540"/>
        <w:jc w:val="both"/>
      </w:pPr>
      <w:r>
        <w:t>11.7. В деревянных жилых домах стены и потолки лестничных клеток и коридоров с внутренней стороны следует штукатурить или обрабатывать огнезащитным составом.</w:t>
      </w:r>
    </w:p>
    <w:p w:rsidR="003C44D2" w:rsidRDefault="003C44D2">
      <w:pPr>
        <w:pStyle w:val="ConsPlusNormal"/>
        <w:spacing w:before="220"/>
        <w:ind w:firstLine="540"/>
        <w:jc w:val="both"/>
      </w:pPr>
      <w:r>
        <w:t>11.8. Наружные входные двери в подъезды и лестничные клетки должны иметь самозакрывающиеся устройства (доводчики), а также ограничители хода дверей (остановы).</w:t>
      </w:r>
    </w:p>
    <w:p w:rsidR="003C44D2" w:rsidRDefault="003C44D2">
      <w:pPr>
        <w:pStyle w:val="ConsPlusNormal"/>
        <w:spacing w:before="220"/>
        <w:ind w:firstLine="540"/>
        <w:jc w:val="both"/>
      </w:pPr>
      <w:r>
        <w:t xml:space="preserve">Для снижения </w:t>
      </w:r>
      <w:proofErr w:type="spellStart"/>
      <w:r>
        <w:t>теплопотерь</w:t>
      </w:r>
      <w:proofErr w:type="spellEnd"/>
      <w:r>
        <w:t xml:space="preserve"> и шума от ударов входных дверей, при отсутствии самозакрывающихся устройств, в притворах дверей следует устанавливать упругие уплотняющие прокладки.</w:t>
      </w:r>
    </w:p>
    <w:p w:rsidR="003C44D2" w:rsidRDefault="003C44D2">
      <w:pPr>
        <w:pStyle w:val="ConsPlusNormal"/>
        <w:spacing w:before="220"/>
        <w:ind w:firstLine="540"/>
        <w:jc w:val="both"/>
      </w:pPr>
      <w:r>
        <w:t>11.9. Наружные площадки у входных дверей и тамбуры лестничных клеток следует систематически очищать от снега и наледи.</w:t>
      </w:r>
    </w:p>
    <w:p w:rsidR="003C44D2" w:rsidRDefault="003C44D2">
      <w:pPr>
        <w:pStyle w:val="ConsPlusNormal"/>
        <w:spacing w:before="220"/>
        <w:ind w:firstLine="540"/>
        <w:jc w:val="both"/>
      </w:pPr>
      <w:r>
        <w:t xml:space="preserve">11.10. Входы из лестничных клеток на чердак или кровлю (при </w:t>
      </w:r>
      <w:proofErr w:type="spellStart"/>
      <w:r>
        <w:t>бесчердачных</w:t>
      </w:r>
      <w:proofErr w:type="spellEnd"/>
      <w:r>
        <w:t xml:space="preserve"> крышах) должны отвечать установленным требованиям.</w:t>
      </w:r>
    </w:p>
    <w:p w:rsidR="003C44D2" w:rsidRDefault="003C44D2">
      <w:pPr>
        <w:pStyle w:val="ConsPlusNormal"/>
        <w:spacing w:before="220"/>
        <w:ind w:firstLine="540"/>
        <w:jc w:val="both"/>
      </w:pPr>
      <w:r>
        <w:t>11.11. Использование лестничных клеток, а также площадок под первым маршем лестницы для размещения мастерских, кладовых и других целей не допускается.</w:t>
      </w:r>
    </w:p>
    <w:p w:rsidR="003C44D2" w:rsidRDefault="003C44D2">
      <w:pPr>
        <w:pStyle w:val="ConsPlusNormal"/>
        <w:spacing w:before="220"/>
        <w:ind w:firstLine="540"/>
        <w:jc w:val="both"/>
      </w:pPr>
      <w:r>
        <w:t xml:space="preserve">11.12. Под маршем лестниц в первом и цокольном этажах допускается устройство только помещений для узлов управления центрального отопления, водомерных узлов и </w:t>
      </w:r>
      <w:proofErr w:type="spellStart"/>
      <w:r>
        <w:t>электрощитков</w:t>
      </w:r>
      <w:proofErr w:type="spellEnd"/>
      <w:r>
        <w:t>, ограждаемых несгораемыми перегородками.</w:t>
      </w:r>
    </w:p>
    <w:p w:rsidR="003C44D2" w:rsidRDefault="003C44D2">
      <w:pPr>
        <w:pStyle w:val="ConsPlusNormal"/>
        <w:spacing w:before="220"/>
        <w:ind w:firstLine="540"/>
        <w:jc w:val="both"/>
      </w:pPr>
      <w:r>
        <w:t>11.13. Размещение на лестничных площадках бытовых вещей, оборудования, инвентаря и других предметов не допускается. Входы на лестничные клетки и чердаки, а также подходы к пожарному оборудованию и инвентарю не должны быть загроможденными.</w:t>
      </w:r>
    </w:p>
    <w:p w:rsidR="003C44D2" w:rsidRDefault="003C44D2">
      <w:pPr>
        <w:pStyle w:val="ConsPlusNormal"/>
        <w:spacing w:before="220"/>
        <w:ind w:firstLine="540"/>
        <w:jc w:val="both"/>
      </w:pPr>
      <w:r>
        <w:t xml:space="preserve">11.14. Располагаемые в лестничных клетках шкафы с </w:t>
      </w:r>
      <w:proofErr w:type="spellStart"/>
      <w:r>
        <w:t>электрощитками</w:t>
      </w:r>
      <w:proofErr w:type="spellEnd"/>
      <w:r>
        <w:t xml:space="preserve"> и электроизмерительными приборами, а также электромонтажные ниши должны быть всегда закрыты.</w:t>
      </w:r>
    </w:p>
    <w:p w:rsidR="003C44D2" w:rsidRDefault="003C44D2">
      <w:pPr>
        <w:pStyle w:val="ConsPlusNormal"/>
        <w:spacing w:before="220"/>
        <w:ind w:firstLine="540"/>
        <w:jc w:val="both"/>
      </w:pPr>
      <w:r>
        <w:t>11.15. Использование чердачных помещений под мастерские, для сушки белья и под складские помещения не допускается.</w:t>
      </w:r>
    </w:p>
    <w:p w:rsidR="003C44D2" w:rsidRDefault="003C44D2">
      <w:pPr>
        <w:pStyle w:val="ConsPlusNormal"/>
        <w:spacing w:before="220"/>
        <w:ind w:firstLine="540"/>
        <w:jc w:val="both"/>
      </w:pPr>
      <w:r>
        <w:t xml:space="preserve">11.16. Организация по обслуживанию жилищного фонда или управляющая организация </w:t>
      </w:r>
      <w:r>
        <w:lastRenderedPageBreak/>
        <w:t>должна обеспечить:</w:t>
      </w:r>
    </w:p>
    <w:p w:rsidR="003C44D2" w:rsidRDefault="003C44D2">
      <w:pPr>
        <w:pStyle w:val="ConsPlusNormal"/>
        <w:spacing w:before="220"/>
        <w:ind w:firstLine="540"/>
        <w:jc w:val="both"/>
      </w:pPr>
      <w:r>
        <w:t>- температурно-влажностный режим помещений подвалов и технических подполий, препятствующий выпадению конденсата на поверхностях ограждающих конструкций;</w:t>
      </w:r>
    </w:p>
    <w:p w:rsidR="003C44D2" w:rsidRDefault="003C44D2">
      <w:pPr>
        <w:pStyle w:val="ConsPlusNormal"/>
        <w:spacing w:before="220"/>
        <w:ind w:firstLine="540"/>
        <w:jc w:val="both"/>
      </w:pPr>
      <w:r>
        <w:t>- чистоту и доступность прохода ко всем элементам подвала и технического подполья;</w:t>
      </w:r>
    </w:p>
    <w:p w:rsidR="003C44D2" w:rsidRDefault="003C44D2">
      <w:pPr>
        <w:pStyle w:val="ConsPlusNormal"/>
        <w:spacing w:before="220"/>
        <w:ind w:firstLine="540"/>
        <w:jc w:val="both"/>
      </w:pPr>
      <w:r>
        <w:t>- защиту помещений от проникновения животных: грызунов, кошек, собак;</w:t>
      </w:r>
    </w:p>
    <w:p w:rsidR="003C44D2" w:rsidRDefault="003C44D2">
      <w:pPr>
        <w:pStyle w:val="ConsPlusNormal"/>
        <w:spacing w:before="220"/>
        <w:ind w:firstLine="540"/>
        <w:jc w:val="both"/>
      </w:pPr>
      <w:r>
        <w:t xml:space="preserve">- выполнять требования, предусмотренные </w:t>
      </w:r>
      <w:hyperlink r:id="rId59" w:history="1">
        <w:r>
          <w:rPr>
            <w:color w:val="0000FF"/>
          </w:rPr>
          <w:t>Правилами</w:t>
        </w:r>
      </w:hyperlink>
      <w:r>
        <w:t xml:space="preserve"> эксплуатации жилищного фонда и техническими нормами, утвержденными Государственным комитетом Российской Федерации по строительству и жилищно-коммунальному комплексу от 27.09.2003 N 170.</w:t>
      </w:r>
    </w:p>
    <w:p w:rsidR="003C44D2" w:rsidRDefault="003C44D2">
      <w:pPr>
        <w:pStyle w:val="ConsPlusNormal"/>
        <w:spacing w:before="220"/>
        <w:ind w:firstLine="540"/>
        <w:jc w:val="both"/>
      </w:pPr>
      <w:r>
        <w:t>11.17. Подвалы и технические подполья должны:</w:t>
      </w:r>
    </w:p>
    <w:p w:rsidR="003C44D2" w:rsidRDefault="003C44D2">
      <w:pPr>
        <w:pStyle w:val="ConsPlusNormal"/>
        <w:spacing w:before="220"/>
        <w:ind w:firstLine="540"/>
        <w:jc w:val="both"/>
      </w:pPr>
      <w:r>
        <w:t>- иметь температурно-влажностный режим согласно установленным требованиям;</w:t>
      </w:r>
    </w:p>
    <w:p w:rsidR="003C44D2" w:rsidRDefault="003C44D2">
      <w:pPr>
        <w:pStyle w:val="ConsPlusNormal"/>
        <w:spacing w:before="220"/>
        <w:ind w:firstLine="540"/>
        <w:jc w:val="both"/>
      </w:pPr>
      <w:r>
        <w:t>- проветриваться регулярно в течение всего года с помощью вытяжных каналов, вентиляционных отверстий в окнах и цоколе или других устройств, с обеспечением не менее чем однократного воздухообмена. Продухи в цоколях зданий должны быть открыты. Проветривание подполья следует проводить в сухие и не морозные дни.</w:t>
      </w:r>
    </w:p>
    <w:p w:rsidR="003C44D2" w:rsidRDefault="003C44D2">
      <w:pPr>
        <w:pStyle w:val="ConsPlusNormal"/>
        <w:spacing w:before="220"/>
        <w:ind w:firstLine="540"/>
        <w:jc w:val="both"/>
      </w:pPr>
      <w:r>
        <w:t>11.18. В случае выпадения на поверхностях конструкций конденсата или появления плесени необходимо устранить источники увлажнения воздуха и обеспечить интенсивное проветривание подвала или технического подполья через окна и двери, устанавливая в них дверные полотна и оконные переплеты с решетками или жалюзи.</w:t>
      </w:r>
    </w:p>
    <w:p w:rsidR="003C44D2" w:rsidRDefault="003C44D2">
      <w:pPr>
        <w:pStyle w:val="ConsPlusNormal"/>
        <w:spacing w:before="220"/>
        <w:ind w:firstLine="540"/>
        <w:jc w:val="both"/>
      </w:pPr>
      <w:r>
        <w:t>11.19. В подвалах и подпольях с глухими стенами при необходимости следует пробить в цоколе не менее двух вентиляционных отверстий в каждой секции дома, расположив их в противоположных стенах и оборудовав жалюзийными решетками или вытяжными вентиляторами.</w:t>
      </w:r>
    </w:p>
    <w:p w:rsidR="003C44D2" w:rsidRDefault="003C44D2">
      <w:pPr>
        <w:pStyle w:val="ConsPlusNormal"/>
        <w:spacing w:before="220"/>
        <w:ind w:firstLine="540"/>
        <w:jc w:val="both"/>
      </w:pPr>
      <w:r>
        <w:t>11.20. Входные двери в техническое подполье, подвал должны быть закрыты на замок (ключи хранятся в организациях по содержанию жилищного фонда, АДС, у дворника, рабочих, проживающих в этих домах), о месте хранения делается специальная надпись на двери.</w:t>
      </w:r>
    </w:p>
    <w:p w:rsidR="003C44D2" w:rsidRDefault="003C44D2">
      <w:pPr>
        <w:pStyle w:val="ConsPlusNormal"/>
        <w:spacing w:before="220"/>
        <w:ind w:firstLine="540"/>
        <w:jc w:val="both"/>
      </w:pPr>
      <w:r>
        <w:t>Доступ к транзитным инженерным коммуникациям, проходящим через помещения, представителей соответствующих организаций по обслуживанию жилищного фонда должен быть обеспечен в любое время суток.</w:t>
      </w:r>
    </w:p>
    <w:p w:rsidR="003C44D2" w:rsidRDefault="003C44D2">
      <w:pPr>
        <w:pStyle w:val="ConsPlusNormal"/>
        <w:spacing w:before="220"/>
        <w:ind w:firstLine="540"/>
        <w:jc w:val="both"/>
      </w:pPr>
      <w:r>
        <w:t>11.21. На все проемы, каналы и отверстия технического подполья должны быть установлены сетки (размер ячейки - 0,5 см), защищающие здания от проникновения грызунов.</w:t>
      </w:r>
    </w:p>
    <w:p w:rsidR="003C44D2" w:rsidRDefault="003C44D2">
      <w:pPr>
        <w:pStyle w:val="ConsPlusNormal"/>
        <w:spacing w:before="220"/>
        <w:ind w:firstLine="540"/>
        <w:jc w:val="both"/>
      </w:pPr>
      <w:r>
        <w:t>11.22. В соответствии с санитарными нормами и правилами организация по обслуживанию жилищного фонда должна регулярно проводить дератизацию и дезинфекцию по уничтожению грызунов и насекомых в местах общего пользования, подвалах, технических подпольях.</w:t>
      </w:r>
    </w:p>
    <w:p w:rsidR="003C44D2" w:rsidRDefault="003C44D2">
      <w:pPr>
        <w:pStyle w:val="ConsPlusNormal"/>
        <w:spacing w:before="220"/>
        <w:ind w:firstLine="540"/>
        <w:jc w:val="both"/>
      </w:pPr>
      <w:r>
        <w:t>11.23. Не допускается:</w:t>
      </w:r>
    </w:p>
    <w:p w:rsidR="003C44D2" w:rsidRDefault="003C44D2">
      <w:pPr>
        <w:pStyle w:val="ConsPlusNormal"/>
        <w:spacing w:before="220"/>
        <w:ind w:firstLine="540"/>
        <w:jc w:val="both"/>
      </w:pPr>
      <w:r>
        <w:t>- устраивать в подвальных помещениях склады горючих и взрывоопасных материалов, а также размещать другие хозяйственные склады, если вход в эти помещения осуществляется из общих лестничных клеток;</w:t>
      </w:r>
    </w:p>
    <w:p w:rsidR="003C44D2" w:rsidRDefault="003C44D2">
      <w:pPr>
        <w:pStyle w:val="ConsPlusNormal"/>
        <w:spacing w:before="220"/>
        <w:ind w:firstLine="540"/>
        <w:jc w:val="both"/>
      </w:pPr>
      <w:r>
        <w:t>- несанкционированное проникновение (без согласования с жилищно-эксплуатационной организацией) в технические помещения (подвалы, чердаки, тепловые узлы и т.д.) посторонних лиц;</w:t>
      </w:r>
    </w:p>
    <w:p w:rsidR="003C44D2" w:rsidRDefault="003C44D2">
      <w:pPr>
        <w:pStyle w:val="ConsPlusNormal"/>
        <w:spacing w:before="220"/>
        <w:ind w:firstLine="540"/>
        <w:jc w:val="both"/>
      </w:pPr>
      <w:r>
        <w:t xml:space="preserve">- затопление подвалов жилых домов. В случае возникновения аварийной ситуации очистка </w:t>
      </w:r>
      <w:r>
        <w:lastRenderedPageBreak/>
        <w:t>затопленных подвалов должна быть произведена в течение 1 - 3-х суток.</w:t>
      </w:r>
    </w:p>
    <w:p w:rsidR="003C44D2" w:rsidRDefault="003C44D2">
      <w:pPr>
        <w:pStyle w:val="ConsPlusNormal"/>
        <w:spacing w:before="220"/>
        <w:ind w:firstLine="540"/>
        <w:jc w:val="both"/>
      </w:pPr>
      <w:r>
        <w:t>11.24. Ответственность за неисполнение требований по эксплуатации жилищного фонда несут собственники помещений многоквартирного жилого дома либо управляющая организация (в соответствии с перечнем предоставляемых услуг), заключившая договор управления общим имуществом дома.</w:t>
      </w:r>
    </w:p>
    <w:p w:rsidR="003C44D2" w:rsidRDefault="003C44D2">
      <w:pPr>
        <w:pStyle w:val="ConsPlusNormal"/>
        <w:ind w:firstLine="540"/>
        <w:jc w:val="both"/>
      </w:pPr>
    </w:p>
    <w:p w:rsidR="003C44D2" w:rsidRDefault="003C44D2">
      <w:pPr>
        <w:pStyle w:val="ConsPlusTitle"/>
        <w:jc w:val="center"/>
        <w:outlineLvl w:val="2"/>
      </w:pPr>
      <w:r>
        <w:t>12. Текущий ремонт объектов благоустройства</w:t>
      </w:r>
    </w:p>
    <w:p w:rsidR="003C44D2" w:rsidRDefault="003C44D2">
      <w:pPr>
        <w:pStyle w:val="ConsPlusNormal"/>
        <w:ind w:firstLine="540"/>
        <w:jc w:val="both"/>
      </w:pPr>
    </w:p>
    <w:p w:rsidR="003C44D2" w:rsidRDefault="003C44D2">
      <w:pPr>
        <w:pStyle w:val="ConsPlusNormal"/>
        <w:ind w:firstLine="540"/>
        <w:jc w:val="both"/>
      </w:pPr>
      <w:r>
        <w:t>12.1. Проведение работ по текущему ремонту объектов благоустройства осуществляется за счет средств бюджета муниципального образования "Городской округ Ногликский".</w:t>
      </w:r>
    </w:p>
    <w:p w:rsidR="003C44D2" w:rsidRDefault="003C44D2">
      <w:pPr>
        <w:pStyle w:val="ConsPlusNormal"/>
        <w:ind w:firstLine="540"/>
        <w:jc w:val="both"/>
      </w:pPr>
    </w:p>
    <w:p w:rsidR="003C44D2" w:rsidRDefault="003C44D2">
      <w:pPr>
        <w:pStyle w:val="ConsPlusTitle"/>
        <w:jc w:val="center"/>
        <w:outlineLvl w:val="2"/>
      </w:pPr>
      <w:r>
        <w:t>13. Организация и проведение работ по дератизации</w:t>
      </w:r>
    </w:p>
    <w:p w:rsidR="003C44D2" w:rsidRDefault="003C44D2">
      <w:pPr>
        <w:pStyle w:val="ConsPlusTitle"/>
        <w:jc w:val="center"/>
      </w:pPr>
      <w:r>
        <w:t>производственных, общественных, жилых помещений,</w:t>
      </w:r>
    </w:p>
    <w:p w:rsidR="003C44D2" w:rsidRDefault="003C44D2">
      <w:pPr>
        <w:pStyle w:val="ConsPlusTitle"/>
        <w:jc w:val="center"/>
      </w:pPr>
      <w:r>
        <w:t>зданий, сооружений и мест общего пользования</w:t>
      </w:r>
    </w:p>
    <w:p w:rsidR="003C44D2" w:rsidRDefault="003C44D2">
      <w:pPr>
        <w:pStyle w:val="ConsPlusNormal"/>
        <w:ind w:firstLine="540"/>
        <w:jc w:val="both"/>
      </w:pPr>
    </w:p>
    <w:p w:rsidR="003C44D2" w:rsidRDefault="003C44D2">
      <w:pPr>
        <w:pStyle w:val="ConsPlusNormal"/>
        <w:ind w:firstLine="540"/>
        <w:jc w:val="both"/>
      </w:pPr>
      <w:r>
        <w:t>13.1. Дератизация - система организационных, санитарно-технических, санитарно-гигиенических и истребительных мероприятий, направленных на регулирование численности грызунов, которая осуществляется с целью обеспечения санитарно-эпидемиологического благополучия населения, создания благоприятных условий жизнедеятельности человека путем устранения и (или) уменьшения вредного воздействия грызунов на человека.</w:t>
      </w:r>
    </w:p>
    <w:p w:rsidR="003C44D2" w:rsidRDefault="003C44D2">
      <w:pPr>
        <w:pStyle w:val="ConsPlusNormal"/>
        <w:spacing w:before="220"/>
        <w:ind w:firstLine="540"/>
        <w:jc w:val="both"/>
      </w:pPr>
      <w:r>
        <w:t>13.2. Дератизация производственных, общественных, жилых помещений, зданий и сооружений осуществляется силами юридических лиц, индивидуальных предпринимателей, в собственности которых находятся данные объекты, в соответствии с санитарными правилами.</w:t>
      </w:r>
    </w:p>
    <w:p w:rsidR="003C44D2" w:rsidRDefault="003C44D2">
      <w:pPr>
        <w:pStyle w:val="ConsPlusNormal"/>
        <w:spacing w:before="220"/>
        <w:ind w:firstLine="540"/>
        <w:jc w:val="both"/>
      </w:pPr>
      <w:r>
        <w:t>13.3. Подготовку перечня мест общего пользования на территории муниципального образования "Городской округ Ногликский" осуществляет отдел жилищно-коммунального хозяйства администрации муниципального образования "Городской округ Ногликский" в соответствии с санитарными правилами и с целью определения площади мест общего пользования, сроков проведения дератизации.</w:t>
      </w:r>
    </w:p>
    <w:p w:rsidR="003C44D2" w:rsidRDefault="003C44D2">
      <w:pPr>
        <w:pStyle w:val="ConsPlusNormal"/>
        <w:spacing w:before="220"/>
        <w:ind w:firstLine="540"/>
        <w:jc w:val="both"/>
      </w:pPr>
      <w:r>
        <w:t>13.4. Перечень мест общего пользования на территории муниципального образования "Городской округ Ногликский" является основанием для формирования заявки на размещение муниципального заказа на проведение работ по дератизации.</w:t>
      </w:r>
    </w:p>
    <w:p w:rsidR="003C44D2" w:rsidRDefault="003C44D2">
      <w:pPr>
        <w:pStyle w:val="ConsPlusNormal"/>
        <w:spacing w:before="220"/>
        <w:ind w:firstLine="540"/>
        <w:jc w:val="both"/>
      </w:pPr>
      <w:r>
        <w:t xml:space="preserve">13.5. Граждане осуществляют дератизацию своих жилых помещений и построек средствами, разрешенными </w:t>
      </w:r>
      <w:proofErr w:type="spellStart"/>
      <w:r>
        <w:t>Минздравсоцразвитием</w:t>
      </w:r>
      <w:proofErr w:type="spellEnd"/>
      <w:r>
        <w:t xml:space="preserve"> РФ для применения населением в быту.</w:t>
      </w:r>
    </w:p>
    <w:p w:rsidR="003C44D2" w:rsidRDefault="003C44D2">
      <w:pPr>
        <w:pStyle w:val="ConsPlusNormal"/>
        <w:spacing w:before="220"/>
        <w:ind w:firstLine="540"/>
        <w:jc w:val="both"/>
      </w:pPr>
      <w:r>
        <w:t xml:space="preserve">13.6. Проведение </w:t>
      </w:r>
      <w:proofErr w:type="spellStart"/>
      <w:r>
        <w:t>дератизационных</w:t>
      </w:r>
      <w:proofErr w:type="spellEnd"/>
      <w:r>
        <w:t xml:space="preserve"> мероприятий общественных мест осуществляется за счет средств бюджета муниципального образования.</w:t>
      </w:r>
    </w:p>
    <w:p w:rsidR="003C44D2" w:rsidRDefault="003C44D2">
      <w:pPr>
        <w:pStyle w:val="ConsPlusNormal"/>
        <w:ind w:firstLine="540"/>
        <w:jc w:val="both"/>
      </w:pPr>
    </w:p>
    <w:p w:rsidR="003C44D2" w:rsidRDefault="003C44D2">
      <w:pPr>
        <w:pStyle w:val="ConsPlusTitle"/>
        <w:jc w:val="center"/>
        <w:outlineLvl w:val="2"/>
      </w:pPr>
      <w:r>
        <w:t>14. Текущее содержание муниципальных общественных кладбищ</w:t>
      </w:r>
    </w:p>
    <w:p w:rsidR="003C44D2" w:rsidRDefault="003C44D2">
      <w:pPr>
        <w:pStyle w:val="ConsPlusTitle"/>
        <w:jc w:val="center"/>
      </w:pPr>
      <w:r>
        <w:t>на территории муниципального образования</w:t>
      </w:r>
    </w:p>
    <w:p w:rsidR="003C44D2" w:rsidRDefault="003C44D2">
      <w:pPr>
        <w:pStyle w:val="ConsPlusTitle"/>
        <w:jc w:val="center"/>
      </w:pPr>
      <w:r>
        <w:t>"Городской округ Ногликский"</w:t>
      </w:r>
    </w:p>
    <w:p w:rsidR="003C44D2" w:rsidRDefault="003C44D2">
      <w:pPr>
        <w:pStyle w:val="ConsPlusNormal"/>
        <w:ind w:firstLine="540"/>
        <w:jc w:val="both"/>
      </w:pPr>
    </w:p>
    <w:p w:rsidR="003C44D2" w:rsidRDefault="003C44D2">
      <w:pPr>
        <w:pStyle w:val="ConsPlusNormal"/>
        <w:ind w:firstLine="540"/>
        <w:jc w:val="both"/>
      </w:pPr>
      <w:r>
        <w:t>14.1. Текущее содержание муниципальных общественных кладбищ включает в себя следующие виды работ и услуг:</w:t>
      </w:r>
    </w:p>
    <w:p w:rsidR="003C44D2" w:rsidRDefault="003C44D2">
      <w:pPr>
        <w:pStyle w:val="ConsPlusNormal"/>
        <w:spacing w:before="220"/>
        <w:ind w:firstLine="540"/>
        <w:jc w:val="both"/>
      </w:pPr>
      <w:r>
        <w:t>- расчистка от снега, уборка от мусора, ремонт, отсыпка и планировка центральных дорог и внутриквартальных проездов;</w:t>
      </w:r>
    </w:p>
    <w:p w:rsidR="003C44D2" w:rsidRDefault="003C44D2">
      <w:pPr>
        <w:pStyle w:val="ConsPlusNormal"/>
        <w:spacing w:before="220"/>
        <w:ind w:firstLine="540"/>
        <w:jc w:val="both"/>
      </w:pPr>
      <w:r>
        <w:t>- очистка от мусора, наносов ила и грунта водоотводных лотков и канав;</w:t>
      </w:r>
    </w:p>
    <w:p w:rsidR="003C44D2" w:rsidRDefault="003C44D2">
      <w:pPr>
        <w:pStyle w:val="ConsPlusNormal"/>
        <w:spacing w:before="220"/>
        <w:ind w:firstLine="540"/>
        <w:jc w:val="both"/>
      </w:pPr>
      <w:r>
        <w:t>- утилизация мусора на полигоне ТБО;</w:t>
      </w:r>
    </w:p>
    <w:p w:rsidR="003C44D2" w:rsidRDefault="003C44D2">
      <w:pPr>
        <w:pStyle w:val="ConsPlusNormal"/>
        <w:spacing w:before="220"/>
        <w:ind w:firstLine="540"/>
        <w:jc w:val="both"/>
      </w:pPr>
      <w:r>
        <w:lastRenderedPageBreak/>
        <w:t>- уборка и вывозка излишков грунта, остающегося после захоронений;</w:t>
      </w:r>
    </w:p>
    <w:p w:rsidR="003C44D2" w:rsidRDefault="003C44D2">
      <w:pPr>
        <w:pStyle w:val="ConsPlusNormal"/>
        <w:spacing w:before="220"/>
        <w:ind w:firstLine="540"/>
        <w:jc w:val="both"/>
      </w:pPr>
      <w:r>
        <w:t>- выкашивание травы, вырубка кустарников вдоль обочин центральных дорог, проездов, водоотводных канав с последующей вывозкой на полигон ТБО;</w:t>
      </w:r>
    </w:p>
    <w:p w:rsidR="003C44D2" w:rsidRDefault="003C44D2">
      <w:pPr>
        <w:pStyle w:val="ConsPlusNormal"/>
        <w:spacing w:before="220"/>
        <w:ind w:firstLine="540"/>
        <w:jc w:val="both"/>
      </w:pPr>
      <w:r>
        <w:t>- устройство и содержание бетонных площадок для мусорных контейнеров;</w:t>
      </w:r>
    </w:p>
    <w:p w:rsidR="003C44D2" w:rsidRDefault="003C44D2">
      <w:pPr>
        <w:pStyle w:val="ConsPlusNormal"/>
        <w:spacing w:before="220"/>
        <w:ind w:firstLine="540"/>
        <w:jc w:val="both"/>
      </w:pPr>
      <w:r>
        <w:t>- ремонт, покраска и содержание контейнеров для сбора бытового мусора;</w:t>
      </w:r>
    </w:p>
    <w:p w:rsidR="003C44D2" w:rsidRDefault="003C44D2">
      <w:pPr>
        <w:pStyle w:val="ConsPlusNormal"/>
        <w:spacing w:before="220"/>
        <w:ind w:firstLine="540"/>
        <w:jc w:val="both"/>
      </w:pPr>
      <w:r>
        <w:t>- ремонт и покраска металлических информационных щитов.</w:t>
      </w:r>
    </w:p>
    <w:p w:rsidR="003C44D2" w:rsidRDefault="003C44D2">
      <w:pPr>
        <w:pStyle w:val="ConsPlusNormal"/>
        <w:spacing w:before="220"/>
        <w:ind w:firstLine="540"/>
        <w:jc w:val="both"/>
      </w:pPr>
      <w:r>
        <w:t>14.2. Проведение работ по текущему содержанию муниципальных общественных кладбищ осуществляется за счет бюджета муниципального образования "Городской округ Ногликский".</w:t>
      </w:r>
    </w:p>
    <w:p w:rsidR="003C44D2" w:rsidRDefault="003C44D2">
      <w:pPr>
        <w:pStyle w:val="ConsPlusNormal"/>
        <w:ind w:firstLine="540"/>
        <w:jc w:val="both"/>
      </w:pPr>
    </w:p>
    <w:p w:rsidR="003C44D2" w:rsidRDefault="003C44D2">
      <w:pPr>
        <w:pStyle w:val="ConsPlusTitle"/>
        <w:jc w:val="center"/>
        <w:outlineLvl w:val="2"/>
      </w:pPr>
      <w:r>
        <w:t>15. Производство земляных работ</w:t>
      </w:r>
    </w:p>
    <w:p w:rsidR="003C44D2" w:rsidRDefault="003C44D2">
      <w:pPr>
        <w:pStyle w:val="ConsPlusNormal"/>
        <w:ind w:firstLine="540"/>
        <w:jc w:val="both"/>
      </w:pPr>
    </w:p>
    <w:p w:rsidR="003C44D2" w:rsidRDefault="003C44D2">
      <w:pPr>
        <w:pStyle w:val="ConsPlusNormal"/>
        <w:ind w:firstLine="540"/>
        <w:jc w:val="both"/>
      </w:pPr>
      <w:r>
        <w:t>15.1. Общие положения.</w:t>
      </w:r>
    </w:p>
    <w:p w:rsidR="003C44D2" w:rsidRDefault="003C44D2">
      <w:pPr>
        <w:pStyle w:val="ConsPlusNormal"/>
        <w:spacing w:before="220"/>
        <w:ind w:firstLine="540"/>
        <w:jc w:val="both"/>
      </w:pPr>
      <w:r>
        <w:t>15.1.1. Настоящие Правила устанавливают единый порядок выдачи разрешений на производство земляных работ, а также порядок производства земляных работ для предприятий и организаций всех форм собственности, юридических и физических лиц, производящих земляные работы на территории, подведомственной администрации муниципального образования "Городской округ Ногликский", в целях проведения ремонтных и восстановительных работ на подземных инженерных коммуникациях.</w:t>
      </w:r>
    </w:p>
    <w:p w:rsidR="003C44D2" w:rsidRDefault="003C44D2">
      <w:pPr>
        <w:pStyle w:val="ConsPlusNormal"/>
        <w:spacing w:before="220"/>
        <w:ind w:firstLine="540"/>
        <w:jc w:val="both"/>
      </w:pPr>
      <w:r>
        <w:t>15.1.2. Строительство, реконструкция или капитальный ремонт с использованием земляных работ может выполняться только при наличии разработанной, согласованной в установленном порядке рабочей документации и получении разрешения на производство земляных работ, отвода земельного участка и оформленного разрешения на производство земляных работ. При производстве ремонтных работ на участке подземных коммуникаций организация, выполняющая указанные работы, должна иметь проект производства работ на указанный участок.</w:t>
      </w:r>
    </w:p>
    <w:p w:rsidR="003C44D2" w:rsidRDefault="003C44D2">
      <w:pPr>
        <w:pStyle w:val="ConsPlusNormal"/>
        <w:spacing w:before="220"/>
        <w:ind w:firstLine="540"/>
        <w:jc w:val="both"/>
      </w:pPr>
      <w:r>
        <w:t>15.1.3. При реконструкции действующих подземных коммуникаций необходимо предусматривать их вынос из-под проезжей части улиц. При необходимости прокладки подземных коммуникаций в стесненных условиях следует предусматривать сооружение проходных коллекторов.</w:t>
      </w:r>
    </w:p>
    <w:p w:rsidR="003C44D2" w:rsidRDefault="003C44D2">
      <w:pPr>
        <w:pStyle w:val="ConsPlusNormal"/>
        <w:spacing w:before="220"/>
        <w:ind w:firstLine="540"/>
        <w:jc w:val="both"/>
      </w:pPr>
      <w:r>
        <w:t>15.1.4. Строительство и реконструкцию подземных коммуникаций следует совмещать со строительством и реконструкцией улиц и дорог. По окончании реконструкции, капитального ремонта и аварийных работ на подземных инженерных сетях выполняется исполнительная съемка, которая в обязательном порядке в течение 10 дней после окончания работ безвозмездно передается в администрацию МО "Городской округ Ногликский" для внесения сведений в ИСОГД. Исполнительная съемка должна быть оформлена в виде графических схем с нанесенными планами подземных и надземных коммуникаций и объектов инженерной инфраструктуры, выполненной в масштабе 1:500, 1:1000, 1:2000, с указанием координат в местной системе основных элементов (колодцев, углов поворотов, мест подключения), а также пояснительной записки с описанием характера прокладки, глубины заложения, применяемого материала, технологии выполнения работ, мощности, технических характеристик. Непредставление в установленный срок информации (исполнительной съемки) о выполненных работах на подземных коммуникациях является основанием для отказа в выдаче разрешения на производство земляных работ соответствующей организации.</w:t>
      </w:r>
    </w:p>
    <w:p w:rsidR="003C44D2" w:rsidRDefault="003C44D2">
      <w:pPr>
        <w:pStyle w:val="ConsPlusNormal"/>
        <w:spacing w:before="220"/>
        <w:ind w:firstLine="540"/>
        <w:jc w:val="both"/>
      </w:pPr>
      <w:r>
        <w:t>15.1.5. В обязательном порядке при производстве строительных работ должно быть произведено благоустройство прилегающей к строительной площадке территории, не допускающее скопления воды, мусора, строительных отходов на прилегающей территории, не затрудняющее стоянку автотранспорта и передвижение пешеходов.</w:t>
      </w:r>
    </w:p>
    <w:p w:rsidR="003C44D2" w:rsidRDefault="003C44D2">
      <w:pPr>
        <w:pStyle w:val="ConsPlusNormal"/>
        <w:spacing w:before="220"/>
        <w:ind w:firstLine="540"/>
        <w:jc w:val="both"/>
      </w:pPr>
      <w:r>
        <w:lastRenderedPageBreak/>
        <w:t xml:space="preserve">15.1.6. Земляные работы на территории МО "Городской округ Ногликский" производятся на основании разрешения на производство земляных работ, выданного в установленном порядке. Работы по ремонту подземных коммуникаций осуществляются на основании разрешения на производство земляных работ. Работы по строительству или реконструкции подземных коммуникаций осуществляются в соответствии с положениями Градостроительного </w:t>
      </w:r>
      <w:hyperlink r:id="rId60" w:history="1">
        <w:r>
          <w:rPr>
            <w:color w:val="0000FF"/>
          </w:rPr>
          <w:t>кодекса</w:t>
        </w:r>
      </w:hyperlink>
      <w:r>
        <w:t>.</w:t>
      </w:r>
    </w:p>
    <w:p w:rsidR="003C44D2" w:rsidRDefault="003C44D2">
      <w:pPr>
        <w:pStyle w:val="ConsPlusNormal"/>
        <w:spacing w:before="220"/>
        <w:ind w:firstLine="540"/>
        <w:jc w:val="both"/>
      </w:pPr>
      <w:r>
        <w:t>15.1.7. При выполнении ремонтных работ в соответствии с полученным разрешением на производство земляных работ, места их производства должны быть ограждены соответствующими типовыми ограждениями, иметь габаритное освещение. Леса и ограждения должны быть в исправном состоянии, содержаться в чистоте, иметь трафареты с указанием наименования организаций, производящих работы, номеров телефонов, фамилий лиц, ответственных за работу, сроков начала и окончания работ. При завершении работ леса и ограждения должны быть разобраны и вывезены в 3-дневный срок.</w:t>
      </w:r>
    </w:p>
    <w:p w:rsidR="003C44D2" w:rsidRDefault="003C44D2">
      <w:pPr>
        <w:pStyle w:val="ConsPlusNormal"/>
        <w:spacing w:before="220"/>
        <w:ind w:firstLine="540"/>
        <w:jc w:val="both"/>
      </w:pPr>
      <w:r>
        <w:t>15.1.8. Из зоны производства земляных работ должны быть вынесены существующие тротуары и пешеходные дорожки. Строительная площадка должна иметь выездную дорогу с твердым покрытием и зону для мойки колес выезжающего транспорта, с целью исключения загрязнения транспортными средствами проезжей части дорог.</w:t>
      </w:r>
    </w:p>
    <w:p w:rsidR="003C44D2" w:rsidRDefault="003C44D2">
      <w:pPr>
        <w:pStyle w:val="ConsPlusNormal"/>
        <w:spacing w:before="220"/>
        <w:ind w:firstLine="540"/>
        <w:jc w:val="both"/>
      </w:pPr>
      <w:r>
        <w:t>15.1.9. Планами капитального ремонта зданий и помещений, планами производства работ по строительству объектов и сооружений должны предусматриваться строительство площадок и оборудование их контейнерами для сбора строительных отходов и мусора исходя из ежедневного их накопления. Строительные отходы и грунт с площадок должны вывозиться регулярно в специально отведенные для этого места. Строительные материалы могут складироваться только в пределах огражденной строительной площадки.</w:t>
      </w:r>
    </w:p>
    <w:p w:rsidR="003C44D2" w:rsidRDefault="003C44D2">
      <w:pPr>
        <w:pStyle w:val="ConsPlusNormal"/>
        <w:spacing w:before="220"/>
        <w:ind w:firstLine="540"/>
        <w:jc w:val="both"/>
      </w:pPr>
      <w:r>
        <w:t xml:space="preserve">15.1.10. Ремонтно-строительные организации, независимо от форм собственности, до сдачи в эксплуатацию объектов после завершения строительства, капитального ремонта или реконструкции обязаны обеспечивать выполнение всех работ, предусмотренных проектом по благоустройству и </w:t>
      </w:r>
      <w:proofErr w:type="gramStart"/>
      <w:r>
        <w:t>озеленению территорий</w:t>
      </w:r>
      <w:proofErr w:type="gramEnd"/>
      <w:r>
        <w:t xml:space="preserve"> и приведению их в порядок. Нарушенные в процессе строительства объекты благоустройства (тротуары, дороги, зеленые насаждения) должны быть восстановлены в полном объеме и сданы по акту эксплуатирующим организациям.</w:t>
      </w:r>
    </w:p>
    <w:p w:rsidR="003C44D2" w:rsidRDefault="003C44D2">
      <w:pPr>
        <w:pStyle w:val="ConsPlusNormal"/>
        <w:spacing w:before="220"/>
        <w:ind w:firstLine="540"/>
        <w:jc w:val="both"/>
      </w:pPr>
      <w:r>
        <w:t>15.1.11. Ответственность за содержание законсервированного объекта строительства возлагается на заказчика-застройщика, землепользователя.</w:t>
      </w:r>
    </w:p>
    <w:p w:rsidR="003C44D2" w:rsidRDefault="003C44D2">
      <w:pPr>
        <w:pStyle w:val="ConsPlusNormal"/>
        <w:spacing w:before="220"/>
        <w:ind w:firstLine="540"/>
        <w:jc w:val="both"/>
      </w:pPr>
      <w:r>
        <w:t>15.1.12. Разборка подлежащих сносу строений должна производиться в установленные разрешением на производство этих работ сроки. Площадка после сноса строений должна быть в 2-недельный срок спланирована и благоустроена.</w:t>
      </w:r>
    </w:p>
    <w:p w:rsidR="003C44D2" w:rsidRDefault="003C44D2">
      <w:pPr>
        <w:pStyle w:val="ConsPlusNormal"/>
        <w:spacing w:before="220"/>
        <w:ind w:firstLine="540"/>
        <w:jc w:val="both"/>
      </w:pPr>
      <w:r>
        <w:t>15.1.13. При эксплуатации складов, баз, карьеров, полигонов ТБО, асфальтовых и цементно-бетонных заводов должно быть обеспечено надлежащее содержание и освещение в вечернее время подъездных путей, погрузочно-разгрузочных площадок, которые должны иметь твердое покрытие. С целью исключения загрязнения транспортными средствами проезжей части при перевозке грузов места производства работ должны быть оборудованы.</w:t>
      </w:r>
    </w:p>
    <w:p w:rsidR="003C44D2" w:rsidRDefault="003C44D2">
      <w:pPr>
        <w:pStyle w:val="ConsPlusNormal"/>
        <w:spacing w:before="220"/>
        <w:ind w:firstLine="540"/>
        <w:jc w:val="both"/>
      </w:pPr>
      <w:r>
        <w:t>15.1.14. В случае повреждения подземных коммуникаций производители работ обязаны немедленно сообщить об этом владельцам коммуникаций и принять меры по немедленной ликвидации аварий.</w:t>
      </w:r>
    </w:p>
    <w:p w:rsidR="003C44D2" w:rsidRDefault="003C44D2">
      <w:pPr>
        <w:pStyle w:val="ConsPlusNormal"/>
        <w:spacing w:before="220"/>
        <w:ind w:firstLine="540"/>
        <w:jc w:val="both"/>
      </w:pPr>
      <w:r>
        <w:t>15.1.15. В случае аварии при производстве земляных работ исполнитель обязан своевременно вызывать на место производства работ представителей организаций, эксплуатирующих действующие подземные коммуникации и сооружения, а также своевременно известить об аварии дежурные службы администрации муниципального образования "Городской округ Ногликский", а также организации, имеющие смежные с местом аварии территории.</w:t>
      </w:r>
    </w:p>
    <w:p w:rsidR="003C44D2" w:rsidRDefault="003C44D2">
      <w:pPr>
        <w:pStyle w:val="ConsPlusNormal"/>
        <w:spacing w:before="220"/>
        <w:ind w:firstLine="540"/>
        <w:jc w:val="both"/>
      </w:pPr>
      <w:r>
        <w:lastRenderedPageBreak/>
        <w:t>15.2. Требования к внешнему обустройству и оформлению строительных площадок.</w:t>
      </w:r>
    </w:p>
    <w:p w:rsidR="003C44D2" w:rsidRDefault="003C44D2">
      <w:pPr>
        <w:pStyle w:val="ConsPlusNormal"/>
        <w:spacing w:before="220"/>
        <w:ind w:firstLine="540"/>
        <w:jc w:val="both"/>
      </w:pPr>
      <w:r>
        <w:t>15.2.1. До начала производства строительных работ подрядчик обязан:</w:t>
      </w:r>
    </w:p>
    <w:p w:rsidR="003C44D2" w:rsidRDefault="003C44D2">
      <w:pPr>
        <w:pStyle w:val="ConsPlusNormal"/>
        <w:spacing w:before="220"/>
        <w:ind w:firstLine="540"/>
        <w:jc w:val="both"/>
      </w:pPr>
      <w:r>
        <w:t>а) провести согласование с предприятием, осуществляющим эксплуатацию территории, на которой намечено проведение строительных работ;</w:t>
      </w:r>
    </w:p>
    <w:p w:rsidR="003C44D2" w:rsidRDefault="003C44D2">
      <w:pPr>
        <w:pStyle w:val="ConsPlusNormal"/>
        <w:spacing w:before="220"/>
        <w:ind w:firstLine="540"/>
        <w:jc w:val="both"/>
      </w:pPr>
      <w:r>
        <w:t>б) установить ограждение строительной площадки;</w:t>
      </w:r>
    </w:p>
    <w:p w:rsidR="003C44D2" w:rsidRDefault="003C44D2">
      <w:pPr>
        <w:pStyle w:val="ConsPlusNormal"/>
        <w:spacing w:before="220"/>
        <w:ind w:firstLine="540"/>
        <w:jc w:val="both"/>
      </w:pPr>
      <w:r>
        <w:t>в) обозначить въезды на строительную площадку специальными знаками или указателями;</w:t>
      </w:r>
    </w:p>
    <w:p w:rsidR="003C44D2" w:rsidRDefault="003C44D2">
      <w:pPr>
        <w:pStyle w:val="ConsPlusNormal"/>
        <w:spacing w:before="220"/>
        <w:ind w:firstLine="540"/>
        <w:jc w:val="both"/>
      </w:pPr>
      <w:r>
        <w:t>г) обеспечить наружное освещение по периметру строительной площадки;</w:t>
      </w:r>
    </w:p>
    <w:p w:rsidR="003C44D2" w:rsidRDefault="003C44D2">
      <w:pPr>
        <w:pStyle w:val="ConsPlusNormal"/>
        <w:spacing w:before="220"/>
        <w:ind w:firstLine="540"/>
        <w:jc w:val="both"/>
      </w:pPr>
      <w:r>
        <w:t>д) установить информационный щит с наименованием объекта, заказчика и подрядчика с указанием их адресов, телефонов, сроков строительства объекта.</w:t>
      </w:r>
    </w:p>
    <w:p w:rsidR="003C44D2" w:rsidRDefault="003C44D2">
      <w:pPr>
        <w:pStyle w:val="ConsPlusNormal"/>
        <w:spacing w:before="220"/>
        <w:ind w:firstLine="540"/>
        <w:jc w:val="both"/>
      </w:pPr>
      <w:r>
        <w:t>15.2.2. Высота, конструкция и окраска ограждения должны быть согласованы с главным архитектором муниципального образования "Городской округ Ногликский" и обеспечивать безопасность движения транспорта и пешеходов на прилегающих к строительной площадке улицах и тротуарах, но не более 2 метров высотой.</w:t>
      </w:r>
    </w:p>
    <w:p w:rsidR="003C44D2" w:rsidRDefault="003C44D2">
      <w:pPr>
        <w:pStyle w:val="ConsPlusNormal"/>
        <w:spacing w:before="220"/>
        <w:ind w:firstLine="540"/>
        <w:jc w:val="both"/>
      </w:pPr>
      <w:r>
        <w:t>15.2.3. Временные ограждения строительных площадок могут быть использованы для размещения городской информации и рекламы по согласованию с заказчиком и строительной организацией.</w:t>
      </w:r>
    </w:p>
    <w:p w:rsidR="003C44D2" w:rsidRDefault="003C44D2">
      <w:pPr>
        <w:pStyle w:val="ConsPlusNormal"/>
        <w:spacing w:before="220"/>
        <w:ind w:firstLine="540"/>
        <w:jc w:val="both"/>
      </w:pPr>
      <w:r>
        <w:t>15.2.4. Производство работ, связанных с временным нарушением или изменением существующего благоустройства, допускается только по разрешению главного архитектора муниципального образования "Городской округ Ногликский" и владельца участка при согласовании с эксплуатирующими организациями в строго установленные сроки.</w:t>
      </w:r>
    </w:p>
    <w:p w:rsidR="003C44D2" w:rsidRDefault="003C44D2">
      <w:pPr>
        <w:pStyle w:val="ConsPlusNormal"/>
        <w:spacing w:before="220"/>
        <w:ind w:firstLine="540"/>
        <w:jc w:val="both"/>
      </w:pPr>
      <w:r>
        <w:t>15.2.5. Проекты организации строительства (капитального ремонта) разрабатываются в составе проектно-сметной документации и согласовываются с заинтересованными службами и органами контроля и надзора, заказчиком.</w:t>
      </w:r>
    </w:p>
    <w:p w:rsidR="003C44D2" w:rsidRDefault="003C44D2">
      <w:pPr>
        <w:pStyle w:val="ConsPlusNormal"/>
        <w:spacing w:before="220"/>
        <w:ind w:firstLine="540"/>
        <w:jc w:val="both"/>
      </w:pPr>
      <w:r>
        <w:t>15.2.6. После завершения работ заказчик (строительный подрядчик) обязан восстановить за свой счет нарушенные при производстве строительно-ремонтных работ благоустройство и озеленение с последующей сдачей выполненных работ по акту приемно-сдаточной комиссии в сроки, установленные проектом производства работ, рабочей документацией, разрешением на строительство, разрешением на производство земляных работ.</w:t>
      </w:r>
    </w:p>
    <w:p w:rsidR="003C44D2" w:rsidRDefault="003C44D2">
      <w:pPr>
        <w:pStyle w:val="ConsPlusNormal"/>
        <w:spacing w:before="220"/>
        <w:ind w:firstLine="540"/>
        <w:jc w:val="both"/>
      </w:pPr>
      <w:r>
        <w:t>15.3. Порядок выдачи разрешений на производство земляных работ.</w:t>
      </w:r>
    </w:p>
    <w:p w:rsidR="003C44D2" w:rsidRDefault="003C44D2">
      <w:pPr>
        <w:pStyle w:val="ConsPlusNormal"/>
        <w:spacing w:before="220"/>
        <w:ind w:firstLine="540"/>
        <w:jc w:val="both"/>
      </w:pPr>
      <w:r>
        <w:t>15.3.1. Разрешения на производство земляных работ выдаются отделом строительства и архитектуры администрации муниципального образования "Городской округ Ногликский". В разрешении указываются порядок и сроки производства работ, фамилия и должность лица, ответственного за ведение работ от организации - подрядчика работ, сроки проведения этих работ, включая работы по восстановлению нарушенного благоустройства. При выдаче разрешений на производство земляных работ предъявляются требования к технологии обеспечения качественного восстановления благоустройства.</w:t>
      </w:r>
    </w:p>
    <w:p w:rsidR="003C44D2" w:rsidRDefault="003C44D2">
      <w:pPr>
        <w:pStyle w:val="ConsPlusNormal"/>
        <w:spacing w:before="220"/>
        <w:ind w:firstLine="540"/>
        <w:jc w:val="both"/>
      </w:pPr>
      <w:r>
        <w:t>15.3.2. В случае невыполнения условий разрешения на производство земляных работ организациями и физическими лицами, ответственными за их выполнение, указанными в ранее выданных разрешениях, выдача новых разрешений не производится до устранения выявленных нарушений.</w:t>
      </w:r>
    </w:p>
    <w:p w:rsidR="003C44D2" w:rsidRDefault="003C44D2">
      <w:pPr>
        <w:pStyle w:val="ConsPlusNormal"/>
        <w:spacing w:before="220"/>
        <w:ind w:firstLine="540"/>
        <w:jc w:val="both"/>
      </w:pPr>
      <w:r>
        <w:t xml:space="preserve">15.3.3. Разрешение на производство земляных работ выдается должностному лицу </w:t>
      </w:r>
      <w:r>
        <w:lastRenderedPageBreak/>
        <w:t xml:space="preserve">(начальнику, главному инженеру заместителю по строительству) организации, непосредственно осуществляющей строительство и ремонт объектов и инженерных сетей. Взаимоотношения между "заказчиком" и "подрядчиком", ответственность подрядчика за нарушения сроков, условий производства работ, </w:t>
      </w:r>
      <w:proofErr w:type="spellStart"/>
      <w:r>
        <w:t>невосстановление</w:t>
      </w:r>
      <w:proofErr w:type="spellEnd"/>
      <w:r>
        <w:t xml:space="preserve"> нарушенного благоустройства должны определяться условиями договора между "заказчиком" и "подрядчиком", если указанные условия не установлены договором, то ответственность за </w:t>
      </w:r>
      <w:proofErr w:type="spellStart"/>
      <w:r>
        <w:t>невосстановление</w:t>
      </w:r>
      <w:proofErr w:type="spellEnd"/>
      <w:r>
        <w:t xml:space="preserve"> нарушенного благоустройства и условий производства работ несет лицо, производящее земляные работы, руководитель предприятия, организации, производящей работы, либо должностное лицо такого предприятия, указанного в разрешении на производство земляных работ и ответственного за производство земляных работ. Разрешение на производство земляных работ, проект производства работ, предписания владельцев подземных сооружений должны находиться постоянно на месте производства работ и предъявляться по первому требованию работников контролирующих органов.</w:t>
      </w:r>
    </w:p>
    <w:p w:rsidR="003C44D2" w:rsidRDefault="003C44D2">
      <w:pPr>
        <w:pStyle w:val="ConsPlusNormal"/>
        <w:spacing w:before="220"/>
        <w:ind w:firstLine="540"/>
        <w:jc w:val="both"/>
      </w:pPr>
      <w:r>
        <w:t>15.3.4. Подготовку листа согласования разрешения на производство земляных работ осуществляет организация, юридическое или физическое лицо, намеренное производить земляные работы, если иное не установлено договором или соглашением.</w:t>
      </w:r>
    </w:p>
    <w:p w:rsidR="003C44D2" w:rsidRDefault="003C44D2">
      <w:pPr>
        <w:pStyle w:val="ConsPlusNormal"/>
        <w:spacing w:before="220"/>
        <w:ind w:firstLine="540"/>
        <w:jc w:val="both"/>
      </w:pPr>
      <w:r>
        <w:t>15.3.5. Порядок предоставления документов, необходимых для получения разрешения на производство земляных работ, а также порядок выдачи разрешения устанавливается нормативно-правовыми актами муниципального образования "Городской округ Ногликский".</w:t>
      </w:r>
    </w:p>
    <w:p w:rsidR="003C44D2" w:rsidRDefault="003C44D2">
      <w:pPr>
        <w:pStyle w:val="ConsPlusNormal"/>
        <w:spacing w:before="220"/>
        <w:ind w:firstLine="540"/>
        <w:jc w:val="both"/>
      </w:pPr>
      <w:r>
        <w:t>15.3.6. В случае невозможности сохранения элементов благоустройства (зеленых зон, тротуаров, бордюрных камней) при строительстве объектов организация, осуществляющая земляные работы, возмещает наносимый ущерб. Размер компенсаций и порядок их возмещения определяются в установленном порядке.</w:t>
      </w:r>
    </w:p>
    <w:p w:rsidR="003C44D2" w:rsidRDefault="003C44D2">
      <w:pPr>
        <w:pStyle w:val="ConsPlusNormal"/>
        <w:spacing w:before="220"/>
        <w:ind w:firstLine="540"/>
        <w:jc w:val="both"/>
      </w:pPr>
      <w:r>
        <w:t>15.3.7. Разрешения на аварийные работы на подземных коммуникациях протяженностью до 10 метров и ремонт внутриквартальных коммуникаций протяженностью до 30 метров выдаются без оформления проекта производства работ.</w:t>
      </w:r>
    </w:p>
    <w:p w:rsidR="003C44D2" w:rsidRDefault="003C44D2">
      <w:pPr>
        <w:pStyle w:val="ConsPlusNormal"/>
        <w:spacing w:before="220"/>
        <w:ind w:firstLine="540"/>
        <w:jc w:val="both"/>
      </w:pPr>
      <w:r>
        <w:t>15.3.8. Отдел строительства и архитектуры администрации муниципального образования при выдаче разрешений на производство земляных работ устанавливает сроки производства работ и полного восстановления нарушенного благоустройства с учетом существующих норм продолжительности строительства и местных условий, а также представленным графиком производства работ.</w:t>
      </w:r>
    </w:p>
    <w:p w:rsidR="003C44D2" w:rsidRDefault="003C44D2">
      <w:pPr>
        <w:pStyle w:val="ConsPlusNormal"/>
        <w:spacing w:before="220"/>
        <w:ind w:firstLine="540"/>
        <w:jc w:val="both"/>
      </w:pPr>
      <w:r>
        <w:t>15.3.9. Восстановление покрытий дорог, тротуаров после ликвидации аварий на подземных коммуникациях осуществляется специализированными организациями по договорам с владельцами коммуникаций на магистральных улицах сразу по окончании работ, на остальных улицах - в 2 - 3-недельный срок. На этот период содержание проезжей части улиц и тротуаров в местах вскрытий возлагается на организацию, производившую вскрытие.</w:t>
      </w:r>
    </w:p>
    <w:p w:rsidR="003C44D2" w:rsidRDefault="003C44D2">
      <w:pPr>
        <w:pStyle w:val="ConsPlusNormal"/>
        <w:spacing w:before="220"/>
        <w:ind w:firstLine="540"/>
        <w:jc w:val="both"/>
      </w:pPr>
      <w:r>
        <w:t>15.3.10. При производстве работ с продолжительностью строительства более 2-х месяцев разрешения на производство земельных работ могут выдаваться на отдельные этапы, с установлением сроков работ на каждый из них.</w:t>
      </w:r>
    </w:p>
    <w:p w:rsidR="003C44D2" w:rsidRDefault="003C44D2">
      <w:pPr>
        <w:pStyle w:val="ConsPlusNormal"/>
        <w:spacing w:before="220"/>
        <w:ind w:firstLine="540"/>
        <w:jc w:val="both"/>
      </w:pPr>
      <w:r>
        <w:t>15.3.11. В случае производства аварийно-восстановительных работ на подземных коммуникациях владельцы коммуникаций или организации, намеренные произвести ремонтно-восстановительные работы, обязаны:</w:t>
      </w:r>
    </w:p>
    <w:p w:rsidR="003C44D2" w:rsidRDefault="003C44D2">
      <w:pPr>
        <w:pStyle w:val="ConsPlusNormal"/>
        <w:spacing w:before="220"/>
        <w:ind w:firstLine="540"/>
        <w:jc w:val="both"/>
      </w:pPr>
      <w:r>
        <w:t>- телефонограммой сообщить о начале работ в отдел строительства и архитектуры и отдел ЖКХ администрации муниципального образования "Городской округ Ногликский";</w:t>
      </w:r>
    </w:p>
    <w:p w:rsidR="003C44D2" w:rsidRDefault="003C44D2">
      <w:pPr>
        <w:pStyle w:val="ConsPlusNormal"/>
        <w:spacing w:before="220"/>
        <w:ind w:firstLine="540"/>
        <w:jc w:val="both"/>
      </w:pPr>
      <w:r>
        <w:t xml:space="preserve">- вызвать на место аварии до начала работ представителей контролирующих органов, эксплуатационных служб и организаций - владельцев сетей, расположенных в непосредственной </w:t>
      </w:r>
      <w:r>
        <w:lastRenderedPageBreak/>
        <w:t>близости от намечаемого места производства работ. При производстве работ в полосе отвода железной дороги вызывается и представитель Сахалинской железной дороги;</w:t>
      </w:r>
    </w:p>
    <w:p w:rsidR="003C44D2" w:rsidRDefault="003C44D2">
      <w:pPr>
        <w:pStyle w:val="ConsPlusNormal"/>
        <w:spacing w:before="220"/>
        <w:ind w:firstLine="540"/>
        <w:jc w:val="both"/>
      </w:pPr>
      <w:r>
        <w:t>- в течение 3 рабочих дней обратиться в уполномоченный орган для получения разрешения на производство работ в отделе строительства и архитектуры.</w:t>
      </w:r>
    </w:p>
    <w:p w:rsidR="003C44D2" w:rsidRDefault="003C44D2">
      <w:pPr>
        <w:pStyle w:val="ConsPlusNormal"/>
        <w:spacing w:before="220"/>
        <w:ind w:firstLine="540"/>
        <w:jc w:val="both"/>
      </w:pPr>
      <w:r>
        <w:t>Руководители приглашенных организаций обязаны обеспечить явку в указанный в телефонограмме срок своих представителей на место работ для уточнения на месте положения своих коммуникаций. Одновременно, с целью обеспечения сохранности действующих коммуникаций, уточняются и при необходимости фиксируются в письменной форме особые условия производства работ.</w:t>
      </w:r>
    </w:p>
    <w:p w:rsidR="003C44D2" w:rsidRDefault="003C44D2">
      <w:pPr>
        <w:pStyle w:val="ConsPlusNormal"/>
        <w:spacing w:before="220"/>
        <w:ind w:firstLine="540"/>
        <w:jc w:val="both"/>
      </w:pPr>
      <w:r>
        <w:t>15.3.12. В случае неявки представителя в указанный срок или отказа его указать точное положение коммуникаций, составляется соответствующий акт. При этом ведущая работы организация руководствуется положением коммуникаций, указанных на топографической основе, и соответствующими Правилами организации работ вблизи действующих коммуникаций. Если фактическое положение коммуникаций не соответствует положению, указанному на топографической основе, или владелец сетей не указал их местоположение или не явился в установленный настоящими Правилами срок, строительная организация ответственности за ее повреждение не несет.</w:t>
      </w:r>
    </w:p>
    <w:p w:rsidR="003C44D2" w:rsidRDefault="003C44D2">
      <w:pPr>
        <w:pStyle w:val="ConsPlusNormal"/>
        <w:spacing w:before="220"/>
        <w:ind w:firstLine="540"/>
        <w:jc w:val="both"/>
      </w:pPr>
      <w:r>
        <w:t>15.3.13. При производстве работ:</w:t>
      </w:r>
    </w:p>
    <w:p w:rsidR="003C44D2" w:rsidRDefault="003C44D2">
      <w:pPr>
        <w:pStyle w:val="ConsPlusNormal"/>
        <w:spacing w:before="220"/>
        <w:ind w:firstLine="540"/>
        <w:jc w:val="both"/>
      </w:pPr>
      <w:r>
        <w:t>- вблизи существующих подземных сооружений (трубопроводы, колодцы, кабели, фундаменты и прочее) и при расстоянии меньшем, чем это предусмотрено проектом организации работ - работы выполняются вручную;</w:t>
      </w:r>
    </w:p>
    <w:p w:rsidR="003C44D2" w:rsidRDefault="003C44D2">
      <w:pPr>
        <w:pStyle w:val="ConsPlusNormal"/>
        <w:spacing w:before="220"/>
        <w:ind w:firstLine="540"/>
        <w:jc w:val="both"/>
      </w:pPr>
      <w:r>
        <w:t>- на проезжей части улиц - асфальт и щебень, в пределах траншеи, разбирается и вывозится производителем работ. Бордюр разбирается и определяется его пригодность для вторичного использования;</w:t>
      </w:r>
    </w:p>
    <w:p w:rsidR="003C44D2" w:rsidRDefault="003C44D2">
      <w:pPr>
        <w:pStyle w:val="ConsPlusNormal"/>
        <w:spacing w:before="220"/>
        <w:ind w:firstLine="540"/>
        <w:jc w:val="both"/>
      </w:pPr>
      <w:r>
        <w:t>- на улицах, площадях и других благоустроенных территориях - грунт по мере выемки вывозится в места, указанные в разрешении на производство земляных работ. Обратная засыпка проезжей части улиц и тротуаров производится песком с послойным уплотнением и поливкой водой, в зимнее время производится засыпка талым песком. Траншеи на газонах засыпаются местным грунтом с послойным уплотнением, верхний слой (15 сантиметров) засыпается растительным грунтом.</w:t>
      </w:r>
    </w:p>
    <w:p w:rsidR="003C44D2" w:rsidRDefault="003C44D2">
      <w:pPr>
        <w:pStyle w:val="ConsPlusNormal"/>
        <w:spacing w:before="220"/>
        <w:ind w:firstLine="540"/>
        <w:jc w:val="both"/>
      </w:pPr>
      <w:r>
        <w:t>При реконструкции и новом строительстве засыпка траншей до выполнения исполнительной геодезической съемки не допускается;</w:t>
      </w:r>
    </w:p>
    <w:p w:rsidR="003C44D2" w:rsidRDefault="003C44D2">
      <w:pPr>
        <w:pStyle w:val="ConsPlusNormal"/>
        <w:spacing w:before="220"/>
        <w:ind w:firstLine="540"/>
        <w:jc w:val="both"/>
      </w:pPr>
      <w:r>
        <w:t xml:space="preserve">- для защиты колодцев, </w:t>
      </w:r>
      <w:proofErr w:type="spellStart"/>
      <w:r>
        <w:t>дождеприемных</w:t>
      </w:r>
      <w:proofErr w:type="spellEnd"/>
      <w:r>
        <w:t xml:space="preserve"> решеток и лотков применяются деревянные щиты и короба, обеспечивающие доступ к колодцам, дождеприемникам и лоткам;</w:t>
      </w:r>
    </w:p>
    <w:p w:rsidR="003C44D2" w:rsidRDefault="003C44D2">
      <w:pPr>
        <w:pStyle w:val="ConsPlusNormal"/>
        <w:spacing w:before="220"/>
        <w:ind w:firstLine="540"/>
        <w:jc w:val="both"/>
      </w:pPr>
      <w:r>
        <w:t>- на необустроенных территориях, по согласованию с администрацией муниципального образования, допускается складирование разработанного грунта с одной стороны траншеи - для последующей обратной засыпки;</w:t>
      </w:r>
    </w:p>
    <w:p w:rsidR="003C44D2" w:rsidRDefault="003C44D2">
      <w:pPr>
        <w:pStyle w:val="ConsPlusNormal"/>
        <w:spacing w:before="220"/>
        <w:ind w:firstLine="540"/>
        <w:jc w:val="both"/>
      </w:pPr>
      <w:r>
        <w:t xml:space="preserve">- на неблагоустроенной территории - траншеи засыпаются </w:t>
      </w:r>
      <w:proofErr w:type="spellStart"/>
      <w:r>
        <w:t>непучинистым</w:t>
      </w:r>
      <w:proofErr w:type="spellEnd"/>
      <w:r>
        <w:t xml:space="preserve"> грунтом с послойным уплотнением. При этом верхний слой, толщиной 20 сантиметров, на дорогах и пешеходных зонах засыпается щебнем, на газонах - растительным грунтом.</w:t>
      </w:r>
    </w:p>
    <w:p w:rsidR="003C44D2" w:rsidRDefault="003C44D2">
      <w:pPr>
        <w:pStyle w:val="ConsPlusNormal"/>
        <w:spacing w:before="220"/>
        <w:ind w:firstLine="540"/>
        <w:jc w:val="both"/>
      </w:pPr>
      <w:r>
        <w:t>15.3.14. При производстве работ под проезжей частью улиц, проездами и тротуарами, восстановление покрытий производится по прямым линиям, параллельным и перпендикулярным оси дорог и тротуаров, с захватом неповрежденной части покрытия:</w:t>
      </w:r>
    </w:p>
    <w:p w:rsidR="003C44D2" w:rsidRDefault="003C44D2">
      <w:pPr>
        <w:pStyle w:val="ConsPlusNormal"/>
        <w:spacing w:before="220"/>
        <w:ind w:firstLine="540"/>
        <w:jc w:val="both"/>
      </w:pPr>
      <w:r>
        <w:lastRenderedPageBreak/>
        <w:t>- по 20 сантиметров в обе стороны от траншеи - по дорогам;</w:t>
      </w:r>
    </w:p>
    <w:p w:rsidR="003C44D2" w:rsidRDefault="003C44D2">
      <w:pPr>
        <w:pStyle w:val="ConsPlusNormal"/>
        <w:spacing w:before="220"/>
        <w:ind w:firstLine="540"/>
        <w:jc w:val="both"/>
      </w:pPr>
      <w:r>
        <w:t>- по 15 сантиметров - по тротуарам;</w:t>
      </w:r>
    </w:p>
    <w:p w:rsidR="003C44D2" w:rsidRDefault="003C44D2">
      <w:pPr>
        <w:pStyle w:val="ConsPlusNormal"/>
        <w:spacing w:before="220"/>
        <w:ind w:firstLine="540"/>
        <w:jc w:val="both"/>
      </w:pPr>
      <w:r>
        <w:t>- при вскрытии буровой установкой - на всю ширину поврежденного покрытия;</w:t>
      </w:r>
    </w:p>
    <w:p w:rsidR="003C44D2" w:rsidRDefault="003C44D2">
      <w:pPr>
        <w:pStyle w:val="ConsPlusNormal"/>
        <w:spacing w:before="220"/>
        <w:ind w:firstLine="540"/>
        <w:jc w:val="both"/>
      </w:pPr>
      <w:r>
        <w:t>- при вскрытии экскаватором - не менее 20 сантиметров. При этом старый асфальтобетон вырубается, очищается, промазываются битумом вертикальные стенки и поверхность основания.</w:t>
      </w:r>
    </w:p>
    <w:p w:rsidR="003C44D2" w:rsidRDefault="003C44D2">
      <w:pPr>
        <w:pStyle w:val="ConsPlusNormal"/>
        <w:spacing w:before="220"/>
        <w:ind w:firstLine="540"/>
        <w:jc w:val="both"/>
      </w:pPr>
      <w:r>
        <w:t>15.3.15. При производстве аварийно-восстановительных работ на инженерных сетях запрещается:</w:t>
      </w:r>
    </w:p>
    <w:p w:rsidR="003C44D2" w:rsidRDefault="003C44D2">
      <w:pPr>
        <w:pStyle w:val="ConsPlusNormal"/>
        <w:spacing w:before="220"/>
        <w:ind w:firstLine="540"/>
        <w:jc w:val="both"/>
      </w:pPr>
      <w:r>
        <w:t>- производить земляные работы в случае обнаружения подземных сооружений, не указанных в проекте, без согласования с заинтересованными организациями, даже если они не мешают производству работ;</w:t>
      </w:r>
    </w:p>
    <w:p w:rsidR="003C44D2" w:rsidRDefault="003C44D2">
      <w:pPr>
        <w:pStyle w:val="ConsPlusNormal"/>
        <w:spacing w:before="220"/>
        <w:ind w:firstLine="540"/>
        <w:jc w:val="both"/>
      </w:pPr>
      <w:r>
        <w:t>- производить загрязнение прилегающих участков улиц и засорение ливневой канализации, засыпку водопропускных труб, кюветов и газонов;</w:t>
      </w:r>
    </w:p>
    <w:p w:rsidR="003C44D2" w:rsidRDefault="003C44D2">
      <w:pPr>
        <w:pStyle w:val="ConsPlusNormal"/>
        <w:spacing w:before="220"/>
        <w:ind w:firstLine="540"/>
        <w:jc w:val="both"/>
      </w:pPr>
      <w:r>
        <w:t>- осуществлять снос зеленых насаждений и обнажение корневой системы без оформления разрешения на их снос в установленном порядке;</w:t>
      </w:r>
    </w:p>
    <w:p w:rsidR="003C44D2" w:rsidRDefault="003C44D2">
      <w:pPr>
        <w:pStyle w:val="ConsPlusNormal"/>
        <w:spacing w:before="220"/>
        <w:ind w:firstLine="540"/>
        <w:jc w:val="both"/>
      </w:pPr>
      <w:r>
        <w:t>- использовать экскаваторы при производстве работ вблизи существующих подземных сооружений (трубопроводы, колодцы, кабели, фундаменты и прочее) на расстоянии менее чем предусмотрено проектом организации работ;</w:t>
      </w:r>
    </w:p>
    <w:p w:rsidR="003C44D2" w:rsidRDefault="003C44D2">
      <w:pPr>
        <w:pStyle w:val="ConsPlusNormal"/>
        <w:spacing w:before="220"/>
        <w:ind w:firstLine="540"/>
        <w:jc w:val="both"/>
      </w:pPr>
      <w:r>
        <w:t>- производить откачку воды из траншей, котлованов, колодцев на дороги и тротуары. Пропуск ливневых и талых вод в местах разрытия и с прилегающих к ним территорий обязана обеспечить организация, производящая работы. Вода должна быть направлена в сеть существующей ливневой канализации или отведена по шлангам и лоткам.</w:t>
      </w:r>
    </w:p>
    <w:p w:rsidR="003C44D2" w:rsidRDefault="003C44D2">
      <w:pPr>
        <w:pStyle w:val="ConsPlusNormal"/>
        <w:spacing w:before="220"/>
        <w:ind w:firstLine="540"/>
        <w:jc w:val="both"/>
      </w:pPr>
      <w:r>
        <w:t>15.3.16. Организация, производящая разрытие, обязана:</w:t>
      </w:r>
    </w:p>
    <w:p w:rsidR="003C44D2" w:rsidRDefault="003C44D2">
      <w:pPr>
        <w:pStyle w:val="ConsPlusNormal"/>
        <w:spacing w:before="220"/>
        <w:ind w:firstLine="540"/>
        <w:jc w:val="both"/>
      </w:pPr>
      <w:r>
        <w:t>- обеспечить сохранность разобранного дорожного и тротуарного бортового камня, а также ступеней и плит перекрытий, в первую очередь - из естественного камня;</w:t>
      </w:r>
    </w:p>
    <w:p w:rsidR="003C44D2" w:rsidRDefault="003C44D2">
      <w:pPr>
        <w:pStyle w:val="ConsPlusNormal"/>
        <w:spacing w:before="220"/>
        <w:ind w:firstLine="540"/>
        <w:jc w:val="both"/>
      </w:pPr>
      <w:r>
        <w:t>- восстановить смотровые колодцы и дождеприемники на улицах и проездах на уровне дорожного покрытия;</w:t>
      </w:r>
    </w:p>
    <w:p w:rsidR="003C44D2" w:rsidRDefault="003C44D2">
      <w:pPr>
        <w:pStyle w:val="ConsPlusNormal"/>
        <w:spacing w:before="220"/>
        <w:ind w:firstLine="540"/>
        <w:jc w:val="both"/>
      </w:pPr>
      <w:r>
        <w:t>- восстановить нарушенные газоны, зеленые насаждения, детские, спортивные площадки, малые архитектурные формы, бортовой камень и асфальтовое покрытие качественно и на всю ширину проезжей части или тротуара. Уборка грунта, материалов, строительного мусора и ограждений после восстановительных работ обязательна.</w:t>
      </w:r>
    </w:p>
    <w:p w:rsidR="003C44D2" w:rsidRDefault="003C44D2">
      <w:pPr>
        <w:pStyle w:val="ConsPlusNormal"/>
        <w:spacing w:before="220"/>
        <w:ind w:firstLine="540"/>
        <w:jc w:val="both"/>
      </w:pPr>
      <w:r>
        <w:t>15.3.17. В осенне-зимний период, при наступлении стабильных отрицательных температур, восстановление нарушенного благоустройства должно производиться по временной схеме и подлежит окончательному восстановлению до конца 2 квартала следующего года в соответствии с действующими строительными нормами и правилами.</w:t>
      </w:r>
    </w:p>
    <w:p w:rsidR="003C44D2" w:rsidRDefault="003C44D2">
      <w:pPr>
        <w:pStyle w:val="ConsPlusNormal"/>
        <w:spacing w:before="220"/>
        <w:ind w:firstLine="540"/>
        <w:jc w:val="both"/>
      </w:pPr>
      <w:r>
        <w:t>15.3.18. Организация, получившая разрешение на производство земляных работ или выполняющая работу по ликвидации аварии на подземных сетях или производящая текущий или капитальный ремонт дорожного покрытия или элементов благоустройства с проведением земляных работ, после окончания работы обязана сдать место разрытия с восстановленным благоустройством по акту заказчику работ и представителю отдела строительства и архитектуры администрации муниципального образования с выдачей гарантийного письма на качество выполненных работ сроком на 2 года. Датой окончания работ считается дата подписания акта.</w:t>
      </w:r>
    </w:p>
    <w:p w:rsidR="003C44D2" w:rsidRDefault="003C44D2">
      <w:pPr>
        <w:pStyle w:val="ConsPlusNormal"/>
        <w:spacing w:before="220"/>
        <w:ind w:firstLine="540"/>
        <w:jc w:val="both"/>
      </w:pPr>
      <w:r>
        <w:lastRenderedPageBreak/>
        <w:t>15.3.19. В случае просадки грунта или деформации восстановительного покрытия до окончания гарантийного срока организация, производившая работы, обязана немедленно ликвидировать все дефекты за свой счет и предъявить к сдаче отделу строительства и архитектуры администрации муниципального образования.</w:t>
      </w:r>
    </w:p>
    <w:p w:rsidR="003C44D2" w:rsidRDefault="003C44D2">
      <w:pPr>
        <w:pStyle w:val="ConsPlusNormal"/>
        <w:spacing w:before="220"/>
        <w:ind w:firstLine="540"/>
        <w:jc w:val="both"/>
      </w:pPr>
      <w:r>
        <w:t>15.3.20. В случае выявления факта прохождения инженерных сетей под объектами любого назначения владелец объекта обязан произвести ремонт сетей или их вынос в сроки, указанные в предписании, выданном отделом ЖКХ администрации МО "Городской округ Ногликский".</w:t>
      </w:r>
    </w:p>
    <w:p w:rsidR="003C44D2" w:rsidRDefault="003C44D2">
      <w:pPr>
        <w:pStyle w:val="ConsPlusNormal"/>
        <w:spacing w:before="220"/>
        <w:ind w:firstLine="540"/>
        <w:jc w:val="both"/>
      </w:pPr>
      <w:r>
        <w:t>15.3.21. При производстве земляных работ организация, производящая работы, должна вывешивать табличку с указанием организации, производящей работы, руководителя организации, ответственного лица, производящего работы, адреса организации и номеров телефонов организации, руководителя и ответственного лица, производящего земляные работы.</w:t>
      </w:r>
    </w:p>
    <w:p w:rsidR="003C44D2" w:rsidRDefault="003C44D2">
      <w:pPr>
        <w:pStyle w:val="ConsPlusNormal"/>
        <w:spacing w:before="220"/>
        <w:ind w:firstLine="540"/>
        <w:jc w:val="both"/>
      </w:pPr>
      <w:r>
        <w:t>15.3.22. Ответственность за безопасность движения и выполнение благоустройства территории, прилегающей к стройплощадке, несет лицо, указанное в разрешении на производство земляных работ, в соответствии с действующим законодательством. В случае обнаружения самовольного разрытия или каких-либо других нарушений настоящих Правил на нарушителя возлагаются санкции, предусмотренные действующим законодательством.</w:t>
      </w:r>
    </w:p>
    <w:p w:rsidR="003C44D2" w:rsidRDefault="003C44D2">
      <w:pPr>
        <w:pStyle w:val="ConsPlusNormal"/>
        <w:ind w:firstLine="540"/>
        <w:jc w:val="both"/>
      </w:pPr>
    </w:p>
    <w:p w:rsidR="003C44D2" w:rsidRDefault="003C44D2">
      <w:pPr>
        <w:pStyle w:val="ConsPlusTitle"/>
        <w:jc w:val="center"/>
        <w:outlineLvl w:val="2"/>
      </w:pPr>
      <w:r>
        <w:t>16. Содержание наземных частей</w:t>
      </w:r>
    </w:p>
    <w:p w:rsidR="003C44D2" w:rsidRDefault="003C44D2">
      <w:pPr>
        <w:pStyle w:val="ConsPlusTitle"/>
        <w:jc w:val="center"/>
      </w:pPr>
      <w:r>
        <w:t>линейных сооружений и коммуникаций</w:t>
      </w:r>
    </w:p>
    <w:p w:rsidR="003C44D2" w:rsidRDefault="003C44D2">
      <w:pPr>
        <w:pStyle w:val="ConsPlusNormal"/>
        <w:ind w:firstLine="540"/>
        <w:jc w:val="both"/>
      </w:pPr>
    </w:p>
    <w:p w:rsidR="003C44D2" w:rsidRDefault="003C44D2">
      <w:pPr>
        <w:pStyle w:val="ConsPlusNormal"/>
        <w:ind w:firstLine="540"/>
        <w:jc w:val="both"/>
      </w:pPr>
      <w:r>
        <w:t>16.1. Наружные инженерные коммуникации (тепловые сети, газопровод, электросети, водоснабжение и другие) и ливневая канализация должны находиться в исправном состоянии, а прилегающая к ним территория содержаться в чистоте.</w:t>
      </w:r>
    </w:p>
    <w:p w:rsidR="003C44D2" w:rsidRDefault="003C44D2">
      <w:pPr>
        <w:pStyle w:val="ConsPlusNormal"/>
        <w:spacing w:before="220"/>
        <w:ind w:firstLine="540"/>
        <w:jc w:val="both"/>
      </w:pPr>
      <w:r>
        <w:t>16.2. Прилегающей территорией к наземным частям линейных сооружений и коммуникаций является земельный участок шириной не менее 3 метров в каждую сторону от наружной линии.</w:t>
      </w:r>
    </w:p>
    <w:p w:rsidR="003C44D2" w:rsidRDefault="003C44D2">
      <w:pPr>
        <w:pStyle w:val="ConsPlusNormal"/>
        <w:spacing w:before="220"/>
        <w:ind w:firstLine="540"/>
        <w:jc w:val="both"/>
      </w:pPr>
      <w:r>
        <w:t xml:space="preserve">16.3. Не допускается повреждение наземных частей смотровых и </w:t>
      </w:r>
      <w:proofErr w:type="spellStart"/>
      <w:r>
        <w:t>дождеприемных</w:t>
      </w:r>
      <w:proofErr w:type="spellEnd"/>
      <w:r>
        <w:t xml:space="preserve"> колодцев, колодцев связи, линий теплотрасс, газо-, топливо-, водопроводов, линий электропередачи и их изоляции, иных наземных частей линейных сооружений и коммуникаций.</w:t>
      </w:r>
    </w:p>
    <w:p w:rsidR="003C44D2" w:rsidRDefault="003C44D2">
      <w:pPr>
        <w:pStyle w:val="ConsPlusNormal"/>
        <w:spacing w:before="220"/>
        <w:ind w:firstLine="540"/>
        <w:jc w:val="both"/>
      </w:pPr>
      <w:r>
        <w:t xml:space="preserve">16.4. Не допускается загрязнение или неокрашенное состояние ограждений, люков смотровых и </w:t>
      </w:r>
      <w:proofErr w:type="spellStart"/>
      <w:r>
        <w:t>дождеприемных</w:t>
      </w:r>
      <w:proofErr w:type="spellEnd"/>
      <w:r>
        <w:t xml:space="preserve"> колодцев, отсутствие наружной изоляции наземных линий теплосети, газо-,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 отсутствие знаков безопасности, информации, указателей места расположения указанных сетей.</w:t>
      </w:r>
    </w:p>
    <w:p w:rsidR="003C44D2" w:rsidRDefault="003C44D2">
      <w:pPr>
        <w:pStyle w:val="ConsPlusNormal"/>
        <w:spacing w:before="220"/>
        <w:ind w:firstLine="540"/>
        <w:jc w:val="both"/>
      </w:pPr>
      <w:r>
        <w:t>16.5.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иным наземным частям линейных сооружений и коммуникаций, расположенным на обслуживаемой территории.</w:t>
      </w:r>
    </w:p>
    <w:p w:rsidR="003C44D2" w:rsidRDefault="003C44D2">
      <w:pPr>
        <w:pStyle w:val="ConsPlusNormal"/>
        <w:spacing w:before="220"/>
        <w:ind w:firstLine="540"/>
        <w:jc w:val="both"/>
      </w:pPr>
      <w:r>
        <w:t>16.6. В целях поддержания нормальных условий эксплуатации внутриквартальных и домовых сетей физическим и юридическим лицам запрещается:</w:t>
      </w:r>
    </w:p>
    <w:p w:rsidR="003C44D2" w:rsidRDefault="003C44D2">
      <w:pPr>
        <w:pStyle w:val="ConsPlusNormal"/>
        <w:spacing w:before="220"/>
        <w:ind w:firstLine="540"/>
        <w:jc w:val="both"/>
      </w:pPr>
      <w:r>
        <w:t>- открывать люки колодцев и регулировать запорные устройства на магистралях водопровода, канализации, теплотрасс, газопроводов;</w:t>
      </w:r>
    </w:p>
    <w:p w:rsidR="003C44D2" w:rsidRDefault="003C44D2">
      <w:pPr>
        <w:pStyle w:val="ConsPlusNormal"/>
        <w:spacing w:before="220"/>
        <w:ind w:firstLine="540"/>
        <w:jc w:val="both"/>
      </w:pPr>
      <w:r>
        <w:t>- производить какие-либо работы на данных сетях без разрешения эксплуатирующих организаций;</w:t>
      </w:r>
    </w:p>
    <w:p w:rsidR="003C44D2" w:rsidRDefault="003C44D2">
      <w:pPr>
        <w:pStyle w:val="ConsPlusNormal"/>
        <w:spacing w:before="220"/>
        <w:ind w:firstLine="540"/>
        <w:jc w:val="both"/>
      </w:pPr>
      <w:r>
        <w:t xml:space="preserve">- возводить над инженерными сетями постройки постоянного и временного характера, </w:t>
      </w:r>
      <w:r>
        <w:lastRenderedPageBreak/>
        <w:t>заваливать трассы инженерных коммуникаций строительными материалами, мусором и т.п.;</w:t>
      </w:r>
    </w:p>
    <w:p w:rsidR="003C44D2" w:rsidRDefault="003C44D2">
      <w:pPr>
        <w:pStyle w:val="ConsPlusNormal"/>
        <w:spacing w:before="220"/>
        <w:ind w:firstLine="540"/>
        <w:jc w:val="both"/>
      </w:pPr>
      <w:r>
        <w:t>- оставлять колодцы неплотно закрытыми и закрывать разбитыми крышками;</w:t>
      </w:r>
    </w:p>
    <w:p w:rsidR="003C44D2" w:rsidRDefault="003C44D2">
      <w:pPr>
        <w:pStyle w:val="ConsPlusNormal"/>
        <w:spacing w:before="220"/>
        <w:ind w:firstLine="540"/>
        <w:jc w:val="both"/>
      </w:pPr>
      <w:r>
        <w:t>- отводить поверхностные воды в систему канализации;</w:t>
      </w:r>
    </w:p>
    <w:p w:rsidR="003C44D2" w:rsidRDefault="003C44D2">
      <w:pPr>
        <w:pStyle w:val="ConsPlusNormal"/>
        <w:spacing w:before="220"/>
        <w:ind w:firstLine="540"/>
        <w:jc w:val="both"/>
      </w:pPr>
      <w:r>
        <w:t>- пользоваться пожарными гидрантами в хозяйственных целях;</w:t>
      </w:r>
    </w:p>
    <w:p w:rsidR="003C44D2" w:rsidRDefault="003C44D2">
      <w:pPr>
        <w:pStyle w:val="ConsPlusNormal"/>
        <w:spacing w:before="220"/>
        <w:ind w:firstLine="540"/>
        <w:jc w:val="both"/>
      </w:pPr>
      <w:r>
        <w:t>- производить забор воды от уличных колонок с помощью шлангов;</w:t>
      </w:r>
    </w:p>
    <w:p w:rsidR="003C44D2" w:rsidRDefault="003C44D2">
      <w:pPr>
        <w:pStyle w:val="ConsPlusNormal"/>
        <w:spacing w:before="220"/>
        <w:ind w:firstLine="540"/>
        <w:jc w:val="both"/>
      </w:pPr>
      <w:r>
        <w:t>- производить разборку колонок;</w:t>
      </w:r>
    </w:p>
    <w:p w:rsidR="003C44D2" w:rsidRDefault="003C44D2">
      <w:pPr>
        <w:pStyle w:val="ConsPlusNormal"/>
        <w:spacing w:before="220"/>
        <w:ind w:firstLine="540"/>
        <w:jc w:val="both"/>
      </w:pPr>
      <w:r>
        <w:t>- при производстве земляных и дорожных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3C44D2" w:rsidRDefault="003C44D2">
      <w:pPr>
        <w:pStyle w:val="ConsPlusNormal"/>
        <w:ind w:firstLine="540"/>
        <w:jc w:val="both"/>
      </w:pPr>
    </w:p>
    <w:p w:rsidR="003C44D2" w:rsidRDefault="003C44D2">
      <w:pPr>
        <w:pStyle w:val="ConsPlusTitle"/>
        <w:jc w:val="center"/>
        <w:outlineLvl w:val="2"/>
      </w:pPr>
      <w:r>
        <w:t>17. Требования к размещению средств размещения информации</w:t>
      </w:r>
    </w:p>
    <w:p w:rsidR="003C44D2" w:rsidRDefault="003C44D2">
      <w:pPr>
        <w:pStyle w:val="ConsPlusNormal"/>
        <w:ind w:firstLine="540"/>
        <w:jc w:val="both"/>
      </w:pPr>
    </w:p>
    <w:p w:rsidR="003C44D2" w:rsidRDefault="003C44D2">
      <w:pPr>
        <w:pStyle w:val="ConsPlusNormal"/>
        <w:ind w:firstLine="540"/>
        <w:jc w:val="both"/>
      </w:pPr>
      <w:r>
        <w:t>17.1. Знаками информации являются:</w:t>
      </w:r>
    </w:p>
    <w:p w:rsidR="003C44D2" w:rsidRDefault="003C44D2">
      <w:pPr>
        <w:pStyle w:val="ConsPlusNormal"/>
        <w:spacing w:before="220"/>
        <w:ind w:firstLine="540"/>
        <w:jc w:val="both"/>
      </w:pPr>
      <w:r>
        <w:t>а) аншлаги (указатели) с названиями улиц, переулков, площадей, набережных, водных коммуникаций, мостов, жилых комплексов и микрорайонов;</w:t>
      </w:r>
    </w:p>
    <w:p w:rsidR="003C44D2" w:rsidRDefault="003C44D2">
      <w:pPr>
        <w:pStyle w:val="ConsPlusNormal"/>
        <w:spacing w:before="220"/>
        <w:ind w:firstLine="540"/>
        <w:jc w:val="both"/>
      </w:pPr>
      <w:r>
        <w:t>б) номерные знаки домов (участков), указатели подъездов, номеров квартир;</w:t>
      </w:r>
    </w:p>
    <w:p w:rsidR="003C44D2" w:rsidRDefault="003C44D2">
      <w:pPr>
        <w:pStyle w:val="ConsPlusNormal"/>
        <w:spacing w:before="220"/>
        <w:ind w:firstLine="540"/>
        <w:jc w:val="both"/>
      </w:pPr>
      <w:r>
        <w:t>в) стенды с планами поселений или отдельных микрорайонов;</w:t>
      </w:r>
    </w:p>
    <w:p w:rsidR="003C44D2" w:rsidRDefault="003C44D2">
      <w:pPr>
        <w:pStyle w:val="ConsPlusNormal"/>
        <w:spacing w:before="220"/>
        <w:ind w:firstLine="540"/>
        <w:jc w:val="both"/>
      </w:pPr>
      <w:r>
        <w:t>г) указатели границ земельных участков частных владений.</w:t>
      </w:r>
    </w:p>
    <w:p w:rsidR="003C44D2" w:rsidRDefault="003C44D2">
      <w:pPr>
        <w:pStyle w:val="ConsPlusNormal"/>
        <w:spacing w:before="220"/>
        <w:ind w:firstLine="540"/>
        <w:jc w:val="both"/>
      </w:pPr>
      <w:r>
        <w:t>Знаки информации предназначены для визуальной ориентации в поселениях.</w:t>
      </w:r>
    </w:p>
    <w:p w:rsidR="003C44D2" w:rsidRDefault="003C44D2">
      <w:pPr>
        <w:pStyle w:val="ConsPlusNormal"/>
        <w:spacing w:before="220"/>
        <w:ind w:firstLine="540"/>
        <w:jc w:val="both"/>
      </w:pPr>
      <w:r>
        <w:t>17.2. Установка средств размещения информации производится на основании разрешения на установку средств размещения информации, выдаваемого в порядке, определенном администрацией МО "Городской округ Ногликский".</w:t>
      </w:r>
    </w:p>
    <w:p w:rsidR="003C44D2" w:rsidRDefault="003C44D2">
      <w:pPr>
        <w:pStyle w:val="ConsPlusNormal"/>
        <w:spacing w:before="220"/>
        <w:ind w:firstLine="540"/>
        <w:jc w:val="both"/>
      </w:pPr>
      <w:bookmarkStart w:id="3" w:name="P744"/>
      <w:bookmarkEnd w:id="3"/>
      <w:r>
        <w:t>17.3. Требования к установке и содержанию знаков информации.</w:t>
      </w:r>
    </w:p>
    <w:p w:rsidR="003C44D2" w:rsidRDefault="003C44D2">
      <w:pPr>
        <w:pStyle w:val="ConsPlusNormal"/>
        <w:spacing w:before="220"/>
        <w:ind w:firstLine="540"/>
        <w:jc w:val="both"/>
      </w:pPr>
      <w:r>
        <w:t>17.3.1. Аншлаги с наименованием улицы, переулка, площади, набережной, квартала, микрорайона, района устанавливаются в начале и конце улицы, площади, набережной, квартала.</w:t>
      </w:r>
    </w:p>
    <w:p w:rsidR="003C44D2" w:rsidRDefault="003C44D2">
      <w:pPr>
        <w:pStyle w:val="ConsPlusNormal"/>
        <w:spacing w:before="220"/>
        <w:ind w:firstLine="540"/>
        <w:jc w:val="both"/>
      </w:pPr>
      <w:r>
        <w:t>17.3.2. Указатели номеров домов устанавливаются с левой стороны фасада - на домах, имеющих четные номера, и с правой стороны фасада - на домах, имеющих нечетные номера.</w:t>
      </w:r>
    </w:p>
    <w:p w:rsidR="003C44D2" w:rsidRDefault="003C44D2">
      <w:pPr>
        <w:pStyle w:val="ConsPlusNormal"/>
        <w:spacing w:before="220"/>
        <w:ind w:firstLine="540"/>
        <w:jc w:val="both"/>
      </w:pPr>
      <w:r>
        <w:t xml:space="preserve">17.3.3. Для предприятий (организаций), имеющих несколько строений (независимо от количества выходящих на улицу фасадов), указанные аншлаги устанавливаются на каждом из строений в соответствии с </w:t>
      </w:r>
      <w:hyperlink w:anchor="P744" w:history="1">
        <w:r>
          <w:rPr>
            <w:color w:val="0000FF"/>
          </w:rPr>
          <w:t>п. 17.3</w:t>
        </w:r>
      </w:hyperlink>
      <w:r>
        <w:t>.</w:t>
      </w:r>
    </w:p>
    <w:p w:rsidR="003C44D2" w:rsidRDefault="003C44D2">
      <w:pPr>
        <w:pStyle w:val="ConsPlusNormal"/>
        <w:spacing w:before="220"/>
        <w:ind w:firstLine="540"/>
        <w:jc w:val="both"/>
      </w:pPr>
      <w:r>
        <w:t>17.3.4. Аншлаги и указатели устанавливаются на высоте 2,5 метра и удалении 0,5 метра от угла здания.</w:t>
      </w:r>
    </w:p>
    <w:p w:rsidR="003C44D2" w:rsidRDefault="003C44D2">
      <w:pPr>
        <w:pStyle w:val="ConsPlusNormal"/>
        <w:spacing w:before="220"/>
        <w:ind w:firstLine="540"/>
        <w:jc w:val="both"/>
      </w:pPr>
      <w:r>
        <w:t>17.3.5. Присвоение номера строению или земельному участку производится отделом строительства и архитектуры администрации МО "Городской округ Ногликский".</w:t>
      </w:r>
    </w:p>
    <w:p w:rsidR="003C44D2" w:rsidRDefault="003C44D2">
      <w:pPr>
        <w:pStyle w:val="ConsPlusNormal"/>
        <w:spacing w:before="220"/>
        <w:ind w:firstLine="540"/>
        <w:jc w:val="both"/>
      </w:pPr>
      <w:r>
        <w:t>17.3.6. Под арками ворот, в вестибюлях или у входа на лестницу нежилых помещений вывешиваются таблички, информирующие об адресах и номерах телефонов жилищно-эксплуатационных служб, неотложной медицинской помощи, ближайшего опорного пункта или отделения милиции, пожарной охраны.</w:t>
      </w:r>
    </w:p>
    <w:p w:rsidR="003C44D2" w:rsidRDefault="003C44D2">
      <w:pPr>
        <w:pStyle w:val="ConsPlusNormal"/>
        <w:spacing w:before="220"/>
        <w:ind w:firstLine="540"/>
        <w:jc w:val="both"/>
      </w:pPr>
      <w:r>
        <w:lastRenderedPageBreak/>
        <w:t>17.3.7. Указатели номеров подъездов и квартир вывешиваются у входа в подъезд. Нумерация подъездов и квартир должна идти слева направо. Наличие одинаковых номеров подъездов и квартир в одном доме не допускается.</w:t>
      </w:r>
    </w:p>
    <w:p w:rsidR="003C44D2" w:rsidRDefault="003C44D2">
      <w:pPr>
        <w:pStyle w:val="ConsPlusNormal"/>
        <w:spacing w:before="220"/>
        <w:ind w:firstLine="540"/>
        <w:jc w:val="both"/>
      </w:pPr>
      <w:r>
        <w:t>17.3.8. У каждого индивидуального домовладения на стенах индивидуальных жилых домов (калитках или воротах домовладений) устанавливается знак с указанием номера дома, наименования улицы, а также фонарь для освещения номерного знака.</w:t>
      </w:r>
    </w:p>
    <w:p w:rsidR="003C44D2" w:rsidRDefault="003C44D2">
      <w:pPr>
        <w:pStyle w:val="ConsPlusNormal"/>
        <w:spacing w:before="220"/>
        <w:ind w:firstLine="540"/>
        <w:jc w:val="both"/>
      </w:pPr>
      <w:r>
        <w:t xml:space="preserve">17.3.9. На въездах в </w:t>
      </w:r>
      <w:proofErr w:type="spellStart"/>
      <w:r>
        <w:t>пгт</w:t>
      </w:r>
      <w:proofErr w:type="spellEnd"/>
      <w:r>
        <w:t>. Ноглики и сельские поселения могут устанавливаться знаки информационного характера с наименованием населенных пунктов, а также схемы генеральных планов. На схемах обозначаются маршруты движения транзитного транспорта, основные улицы, ориентиры, а также достопримечательности.</w:t>
      </w:r>
    </w:p>
    <w:p w:rsidR="003C44D2" w:rsidRDefault="003C44D2">
      <w:pPr>
        <w:pStyle w:val="ConsPlusNormal"/>
        <w:spacing w:before="220"/>
        <w:ind w:firstLine="540"/>
        <w:jc w:val="both"/>
      </w:pPr>
      <w:r>
        <w:t>17.3.10. Размещение указанных знаков и схем при необходимости согласовывается с владельцами, собственниками земельных участков.</w:t>
      </w:r>
    </w:p>
    <w:p w:rsidR="003C44D2" w:rsidRDefault="003C44D2">
      <w:pPr>
        <w:pStyle w:val="ConsPlusNormal"/>
        <w:spacing w:before="220"/>
        <w:ind w:firstLine="540"/>
        <w:jc w:val="both"/>
      </w:pPr>
      <w:r>
        <w:t>17.3.11. На стендах со схемами застройки кварталов, микрорайонов, устанавливаемых на прилегающих улицах, у остановок общественного транспорта, обозначаются жилые и общественные здания, их почтовые номера, основные пешеходные пути, площадки отдыха и спорта, площадки выгула домашних животных.</w:t>
      </w:r>
    </w:p>
    <w:p w:rsidR="003C44D2" w:rsidRDefault="003C44D2">
      <w:pPr>
        <w:pStyle w:val="ConsPlusNormal"/>
        <w:spacing w:before="220"/>
        <w:ind w:firstLine="540"/>
        <w:jc w:val="both"/>
      </w:pPr>
      <w:r>
        <w:t>17.3.12. Установка стендов согласовывается с отделом строительства и архитектуры.</w:t>
      </w:r>
    </w:p>
    <w:p w:rsidR="003C44D2" w:rsidRDefault="003C44D2">
      <w:pPr>
        <w:pStyle w:val="ConsPlusNormal"/>
        <w:spacing w:before="220"/>
        <w:ind w:firstLine="540"/>
        <w:jc w:val="both"/>
      </w:pPr>
      <w:r>
        <w:t>17.3.13. Границы приватизированных земельных участков могут обозначаться специальными табличками "частное владение".</w:t>
      </w:r>
    </w:p>
    <w:p w:rsidR="003C44D2" w:rsidRDefault="003C44D2">
      <w:pPr>
        <w:pStyle w:val="ConsPlusNormal"/>
        <w:spacing w:before="220"/>
        <w:ind w:firstLine="540"/>
        <w:jc w:val="both"/>
      </w:pPr>
      <w:r>
        <w:t>17.3.14. Знаки информации должны быть унифицированы, образцы каждого знака, его форма, цветовое решение утверждаются уполномоченным органом администрации МО.</w:t>
      </w:r>
    </w:p>
    <w:p w:rsidR="003C44D2" w:rsidRDefault="003C44D2">
      <w:pPr>
        <w:pStyle w:val="ConsPlusNormal"/>
        <w:spacing w:before="220"/>
        <w:ind w:firstLine="540"/>
        <w:jc w:val="both"/>
      </w:pPr>
      <w:r>
        <w:t>17.3.15. Изготовление, установку и содержание знаков информации осуществляют службы жилищно-коммунального хозяйства за счет средств местного бюджета, а номерных знаков домов, участков, указателей подъездов, номеров квартир, а также указателей границ частных владений - владельцы земельных участков, зданий, сооружений.</w:t>
      </w:r>
    </w:p>
    <w:p w:rsidR="003C44D2" w:rsidRDefault="003C44D2">
      <w:pPr>
        <w:pStyle w:val="ConsPlusNormal"/>
        <w:spacing w:before="220"/>
        <w:ind w:firstLine="540"/>
        <w:jc w:val="both"/>
      </w:pPr>
      <w:r>
        <w:t>17.4. Запрещается:</w:t>
      </w:r>
    </w:p>
    <w:p w:rsidR="003C44D2" w:rsidRDefault="003C44D2">
      <w:pPr>
        <w:pStyle w:val="ConsPlusNormal"/>
        <w:spacing w:before="220"/>
        <w:ind w:firstLine="540"/>
        <w:jc w:val="both"/>
      </w:pPr>
      <w:r>
        <w:t>а) установка знаков городской информации без разрешения отдела строительства и архитектуры;</w:t>
      </w:r>
    </w:p>
    <w:p w:rsidR="003C44D2" w:rsidRDefault="003C44D2">
      <w:pPr>
        <w:pStyle w:val="ConsPlusNormal"/>
        <w:spacing w:before="220"/>
        <w:ind w:firstLine="540"/>
        <w:jc w:val="both"/>
      </w:pPr>
      <w:r>
        <w:t>б) нанесение надписей неустановленного образца и других изображений, наклеивание объявлений и плакатов на знаках информации.</w:t>
      </w:r>
    </w:p>
    <w:p w:rsidR="003C44D2" w:rsidRDefault="003C44D2">
      <w:pPr>
        <w:pStyle w:val="ConsPlusNormal"/>
        <w:spacing w:before="220"/>
        <w:ind w:firstLine="540"/>
        <w:jc w:val="both"/>
      </w:pPr>
      <w:r>
        <w:t>17.5. Контроль за исполнением и ответственность.</w:t>
      </w:r>
    </w:p>
    <w:p w:rsidR="003C44D2" w:rsidRDefault="003C44D2">
      <w:pPr>
        <w:pStyle w:val="ConsPlusNormal"/>
        <w:spacing w:before="220"/>
        <w:ind w:firstLine="540"/>
        <w:jc w:val="both"/>
      </w:pPr>
      <w:r>
        <w:t>17.5.1. Контроль за исполнением требований к установке и содержанию знаков информации осуществляет администрация МО "Городской округ Ногликский".</w:t>
      </w:r>
    </w:p>
    <w:p w:rsidR="003C44D2" w:rsidRDefault="003C44D2">
      <w:pPr>
        <w:pStyle w:val="ConsPlusNormal"/>
        <w:spacing w:before="220"/>
        <w:ind w:firstLine="540"/>
        <w:jc w:val="both"/>
      </w:pPr>
      <w:r>
        <w:t>17.5.2. Ответственность за изготовление, установку и содержание знаков информации осуществляют службы жилищно-коммунального хозяйства и владельцы земельных участков, зданий, сооружений.</w:t>
      </w:r>
    </w:p>
    <w:p w:rsidR="003C44D2" w:rsidRDefault="003C44D2">
      <w:pPr>
        <w:pStyle w:val="ConsPlusNormal"/>
        <w:spacing w:before="220"/>
        <w:ind w:firstLine="540"/>
        <w:jc w:val="both"/>
      </w:pPr>
      <w:r>
        <w:t>17.6. Организация работ по удалению самовольно размещенных объявлений, листовок, иных информационных материалов, средств размещения информации со всех объектов (фасадов зданий и сооружений, магазинов, деревьев, опор наружного освещения и т.п.) возлагается на владельцев указанных объектов.</w:t>
      </w:r>
    </w:p>
    <w:p w:rsidR="003C44D2" w:rsidRDefault="003C44D2">
      <w:pPr>
        <w:pStyle w:val="ConsPlusNormal"/>
        <w:spacing w:before="220"/>
        <w:ind w:firstLine="540"/>
        <w:jc w:val="both"/>
      </w:pPr>
      <w:r>
        <w:t xml:space="preserve">17.7. Запрещается размещение объявлений, листовок, иных информационных материалов </w:t>
      </w:r>
      <w:r>
        <w:lastRenderedPageBreak/>
        <w:t>вне установленных мест без согласования с администрацией МО "Городской округ Ногликский".</w:t>
      </w:r>
    </w:p>
    <w:p w:rsidR="003C44D2" w:rsidRDefault="003C44D2">
      <w:pPr>
        <w:pStyle w:val="ConsPlusNormal"/>
        <w:ind w:firstLine="540"/>
        <w:jc w:val="both"/>
      </w:pPr>
    </w:p>
    <w:p w:rsidR="003C44D2" w:rsidRDefault="003C44D2">
      <w:pPr>
        <w:pStyle w:val="ConsPlusTitle"/>
        <w:jc w:val="center"/>
        <w:outlineLvl w:val="2"/>
      </w:pPr>
      <w:r>
        <w:t>18. Порядок и правила размещения и содержания гаражей,</w:t>
      </w:r>
    </w:p>
    <w:p w:rsidR="003C44D2" w:rsidRDefault="003C44D2">
      <w:pPr>
        <w:pStyle w:val="ConsPlusTitle"/>
        <w:jc w:val="center"/>
      </w:pPr>
      <w:r>
        <w:t>стоянок маломерных судов и открытых автостоянок</w:t>
      </w:r>
    </w:p>
    <w:p w:rsidR="003C44D2" w:rsidRDefault="003C44D2">
      <w:pPr>
        <w:pStyle w:val="ConsPlusNormal"/>
        <w:ind w:firstLine="540"/>
        <w:jc w:val="both"/>
      </w:pPr>
    </w:p>
    <w:p w:rsidR="003C44D2" w:rsidRDefault="003C44D2">
      <w:pPr>
        <w:pStyle w:val="ConsPlusNormal"/>
        <w:ind w:firstLine="540"/>
        <w:jc w:val="both"/>
      </w:pPr>
      <w:r>
        <w:t>Строительство и размещение гаражей, стоянок маломерных судов и открытых стоянок для постоянного и временного хранения транспортных средств разрешается только на предоставленном для этих целей земельном участке по проектам, согласованным в установленном порядке, после получения разрешения на строительство в соответствии с требованиями градостроительного законодательства, генеральными планами территорий, правилами землепользования и застройки МО.</w:t>
      </w:r>
    </w:p>
    <w:p w:rsidR="003C44D2" w:rsidRDefault="003C44D2">
      <w:pPr>
        <w:pStyle w:val="ConsPlusNormal"/>
        <w:spacing w:before="220"/>
        <w:ind w:firstLine="540"/>
        <w:jc w:val="both"/>
      </w:pPr>
      <w:r>
        <w:t>18.1. Гаражные кооперативы:</w:t>
      </w:r>
    </w:p>
    <w:p w:rsidR="003C44D2" w:rsidRDefault="003C44D2">
      <w:pPr>
        <w:pStyle w:val="ConsPlusNormal"/>
        <w:spacing w:before="220"/>
        <w:ind w:firstLine="540"/>
        <w:jc w:val="both"/>
      </w:pPr>
      <w:r>
        <w:t>18.1.1. Территория гаражных кооперативов, далее - гаражей, должна иметь твердое водонепроницаемое покрытие (асфальтобетонное, цементобетонное) и должна быть оборудована ливневой канализацией с очистными сооружениями. Территория должна содержаться в чистоте и порядке.</w:t>
      </w:r>
    </w:p>
    <w:p w:rsidR="003C44D2" w:rsidRDefault="003C44D2">
      <w:pPr>
        <w:pStyle w:val="ConsPlusNormal"/>
        <w:spacing w:before="220"/>
        <w:ind w:firstLine="540"/>
        <w:jc w:val="both"/>
      </w:pPr>
      <w:r>
        <w:t>18.1.2. В обязательном порядке на территории гаражей должен быть установлен металлический контейнер (с крышкой) для сбора ТБО, также обязательным является заключение договора со специализированной организацией. Специальная площадка для размещения контейнера должна иметь твердое водонепроницаемое покрытие, ограждение, свободный подъезд мусоровоза.</w:t>
      </w:r>
    </w:p>
    <w:p w:rsidR="003C44D2" w:rsidRDefault="003C44D2">
      <w:pPr>
        <w:pStyle w:val="ConsPlusNormal"/>
        <w:spacing w:before="220"/>
        <w:ind w:firstLine="540"/>
        <w:jc w:val="both"/>
      </w:pPr>
      <w:r>
        <w:t>18.1.3. На территории гаражей необходимо организовать раздельный сбор отработанных масел, автомобильных покрышек, металлолома и так далее в специальные емкости с последующей передачей специализированным организациям по их переработке.</w:t>
      </w:r>
    </w:p>
    <w:p w:rsidR="003C44D2" w:rsidRDefault="003C44D2">
      <w:pPr>
        <w:pStyle w:val="ConsPlusNormal"/>
        <w:spacing w:before="220"/>
        <w:ind w:firstLine="540"/>
        <w:jc w:val="both"/>
      </w:pPr>
      <w:r>
        <w:t>18.1.4. Благоустройство территорий гаражно-строительных кооперативов и их содержание должно осуществляться членами кооператива за счет средств кооперативов собственными силами либо по договорам со специализированными организациями. Благоустройство и содержание территорий гаражей, не объединенных в гаражно-строительные кооперативы, обеспечивается их владельцами.</w:t>
      </w:r>
    </w:p>
    <w:p w:rsidR="003C44D2" w:rsidRDefault="003C44D2">
      <w:pPr>
        <w:pStyle w:val="ConsPlusNormal"/>
        <w:spacing w:before="220"/>
        <w:ind w:firstLine="540"/>
        <w:jc w:val="both"/>
      </w:pPr>
      <w:r>
        <w:t>18.1.5. Гаражно-строительные кооперативы (владельцы гаражей) обязаны:</w:t>
      </w:r>
    </w:p>
    <w:p w:rsidR="003C44D2" w:rsidRDefault="003C44D2">
      <w:pPr>
        <w:pStyle w:val="ConsPlusNormal"/>
        <w:spacing w:before="220"/>
        <w:ind w:firstLine="540"/>
        <w:jc w:val="both"/>
      </w:pPr>
      <w:r>
        <w:t>- содержать в надлежащем порядке (очищать, окашивать) прилегающую к гаражам территорию и подъезды к ним, не допускать на них свалок мусора, складирования запасных частей, автопокрышек, строительных или иных материалов;</w:t>
      </w:r>
    </w:p>
    <w:p w:rsidR="003C44D2" w:rsidRDefault="003C44D2">
      <w:pPr>
        <w:pStyle w:val="ConsPlusNormal"/>
        <w:spacing w:before="220"/>
        <w:ind w:firstLine="540"/>
        <w:jc w:val="both"/>
      </w:pPr>
      <w:r>
        <w:t>- не допускать образование несанкционированных свалок бытовых отходов, заключать договоры с соответствующими организациями на вывоз и утилизацию мусора;</w:t>
      </w:r>
    </w:p>
    <w:p w:rsidR="003C44D2" w:rsidRDefault="003C44D2">
      <w:pPr>
        <w:pStyle w:val="ConsPlusNormal"/>
        <w:spacing w:before="220"/>
        <w:ind w:firstLine="540"/>
        <w:jc w:val="both"/>
      </w:pPr>
      <w:r>
        <w:t>- содержать в порядке (очищать, окашивать) съезды (въезды) с дорог общего пользования к гаражам;</w:t>
      </w:r>
    </w:p>
    <w:p w:rsidR="003C44D2" w:rsidRDefault="003C44D2">
      <w:pPr>
        <w:pStyle w:val="ConsPlusNormal"/>
        <w:spacing w:before="220"/>
        <w:ind w:firstLine="540"/>
        <w:jc w:val="both"/>
      </w:pPr>
      <w:r>
        <w:t>- ежегодно окрашивать гаражи (гаражные ворота), лицевые (уличные) заборы в цвет, согласовываемый органами архитектуры и градостроительства муниципального образования. Благоустройство территорий общего пользования и их содержание осуществляются за счет средств кооперативов.</w:t>
      </w:r>
    </w:p>
    <w:p w:rsidR="003C44D2" w:rsidRDefault="003C44D2">
      <w:pPr>
        <w:pStyle w:val="ConsPlusNormal"/>
        <w:spacing w:before="220"/>
        <w:ind w:firstLine="540"/>
        <w:jc w:val="both"/>
      </w:pPr>
      <w:r>
        <w:t>18.2. Стоянки маломерных судов.</w:t>
      </w:r>
    </w:p>
    <w:p w:rsidR="003C44D2" w:rsidRDefault="003C44D2">
      <w:pPr>
        <w:pStyle w:val="ConsPlusNormal"/>
        <w:spacing w:before="220"/>
        <w:ind w:firstLine="540"/>
        <w:jc w:val="both"/>
      </w:pPr>
      <w:r>
        <w:t xml:space="preserve">18.2.1 - 18.2.3. Утратили силу. - </w:t>
      </w:r>
      <w:hyperlink r:id="rId61" w:history="1">
        <w:r>
          <w:rPr>
            <w:color w:val="0000FF"/>
          </w:rPr>
          <w:t>Решение</w:t>
        </w:r>
      </w:hyperlink>
      <w:r>
        <w:t xml:space="preserve"> Собрания муниципального образования "Городской округ Ногликский" от 18.09.2014 N 346.</w:t>
      </w:r>
    </w:p>
    <w:p w:rsidR="003C44D2" w:rsidRDefault="003C44D2">
      <w:pPr>
        <w:pStyle w:val="ConsPlusNormal"/>
        <w:spacing w:before="220"/>
        <w:ind w:firstLine="540"/>
        <w:jc w:val="both"/>
      </w:pPr>
      <w:r>
        <w:lastRenderedPageBreak/>
        <w:t>18.2.4. Территория базы должна быть ограждена сетчатым (</w:t>
      </w:r>
      <w:proofErr w:type="spellStart"/>
      <w:r>
        <w:t>светопрозрачным</w:t>
      </w:r>
      <w:proofErr w:type="spellEnd"/>
      <w:r>
        <w:t>) ограждением высотой не более 2 м.</w:t>
      </w:r>
    </w:p>
    <w:p w:rsidR="003C44D2" w:rsidRDefault="003C44D2">
      <w:pPr>
        <w:pStyle w:val="ConsPlusNormal"/>
        <w:spacing w:before="220"/>
        <w:ind w:firstLine="540"/>
        <w:jc w:val="both"/>
      </w:pPr>
      <w:r>
        <w:t xml:space="preserve">18.2.5 - 18.2.7. Утратили силу. - </w:t>
      </w:r>
      <w:hyperlink r:id="rId62" w:history="1">
        <w:r>
          <w:rPr>
            <w:color w:val="0000FF"/>
          </w:rPr>
          <w:t>Решение</w:t>
        </w:r>
      </w:hyperlink>
      <w:r>
        <w:t xml:space="preserve"> Собрания муниципального образования "Городской округ Ногликский" от 18.09.2014 N 346.</w:t>
      </w:r>
    </w:p>
    <w:p w:rsidR="003C44D2" w:rsidRDefault="003C44D2">
      <w:pPr>
        <w:pStyle w:val="ConsPlusNormal"/>
        <w:spacing w:before="220"/>
        <w:ind w:firstLine="540"/>
        <w:jc w:val="both"/>
      </w:pPr>
      <w:r>
        <w:t>18.3. Открытые стоянки для постоянного и временного хранения транспортных средств.</w:t>
      </w:r>
    </w:p>
    <w:p w:rsidR="003C44D2" w:rsidRDefault="003C44D2">
      <w:pPr>
        <w:pStyle w:val="ConsPlusNormal"/>
        <w:spacing w:before="220"/>
        <w:ind w:firstLine="540"/>
        <w:jc w:val="both"/>
      </w:pPr>
      <w:r>
        <w:t>18.3.1. Благоустройство территорий стоянок легковых автомобилей и их содержание, а также вывоз мусора на полигон ТБО, согласно заключенному договору с организацией, обслуживающей полигон, осуществляется за счет средств владельцев автомобильных стоянок. Благоустройство территорий стоянок обеспечивается их владельцами.</w:t>
      </w:r>
    </w:p>
    <w:p w:rsidR="003C44D2" w:rsidRDefault="003C44D2">
      <w:pPr>
        <w:pStyle w:val="ConsPlusNormal"/>
        <w:spacing w:before="220"/>
        <w:ind w:firstLine="540"/>
        <w:jc w:val="both"/>
      </w:pPr>
      <w:r>
        <w:t>18.3.2. В обязательном порядке на территории открытых стоянок для хранения транспортных средств должен быть установлен металлический контейнер (с крышкой) для сбора ТБО. Специальная площадка для размещения контейнера должна иметь твердое водонепроницаемое покрытие, ограждение, свободный подъезд мусоровоза.</w:t>
      </w:r>
    </w:p>
    <w:p w:rsidR="003C44D2" w:rsidRDefault="003C44D2">
      <w:pPr>
        <w:pStyle w:val="ConsPlusNormal"/>
        <w:spacing w:before="220"/>
        <w:ind w:firstLine="540"/>
        <w:jc w:val="both"/>
      </w:pPr>
      <w:r>
        <w:t>18.3.3. На территории открытых стоянок необходимо организовать раздельный сбор отработанных масел, автомобильных покрышек, металлолома и так далее в специальные емкости с последующей передачей специализированным организациям по их переработке.</w:t>
      </w:r>
    </w:p>
    <w:p w:rsidR="003C44D2" w:rsidRDefault="003C44D2">
      <w:pPr>
        <w:pStyle w:val="ConsPlusNormal"/>
        <w:spacing w:before="220"/>
        <w:ind w:firstLine="540"/>
        <w:jc w:val="both"/>
      </w:pPr>
      <w:r>
        <w:t>18.3.4. Открытые платные автостоянки легкового автотранспорта необходимо размещать с соблюдением санитарных нормативов расстояний до жилой и общественной застройки, в соответствии с документами территориального планирования, градостроительного зонирования на соответствующую территорию.</w:t>
      </w:r>
    </w:p>
    <w:p w:rsidR="003C44D2" w:rsidRDefault="003C44D2">
      <w:pPr>
        <w:pStyle w:val="ConsPlusNormal"/>
        <w:spacing w:before="220"/>
        <w:ind w:firstLine="540"/>
        <w:jc w:val="both"/>
      </w:pPr>
      <w:r>
        <w:t xml:space="preserve">18.3.5. Открытые платные стоянки должны иметь твердое покрытие (асфальтобетонное, цементобетонное), </w:t>
      </w:r>
      <w:proofErr w:type="spellStart"/>
      <w:r>
        <w:t>светопрозрачное</w:t>
      </w:r>
      <w:proofErr w:type="spellEnd"/>
      <w:r>
        <w:t xml:space="preserve"> (сетчатое) ограждение высотой не более 2 м, помещение (киоск, здание) для охраны, наружное освещение всей территории стоянки, озеленение, места для сбора мусора, должна быть оборудована ливневая канализация с очистными сооружениями. Необходимость строительства других зданий и сооружений определяется проектной документацией на строительство и размещение автомобильных стоянок, а также нормативами градостроительного проектирования, градостроительными регламентами на соответствующую территорию.</w:t>
      </w:r>
    </w:p>
    <w:p w:rsidR="003C44D2" w:rsidRDefault="003C44D2">
      <w:pPr>
        <w:pStyle w:val="ConsPlusNormal"/>
        <w:spacing w:before="220"/>
        <w:ind w:firstLine="540"/>
        <w:jc w:val="both"/>
      </w:pPr>
      <w:r>
        <w:t>18.3.6. На территории автомобильной стоянки запрещается:</w:t>
      </w:r>
    </w:p>
    <w:p w:rsidR="003C44D2" w:rsidRDefault="003C44D2">
      <w:pPr>
        <w:pStyle w:val="ConsPlusNormal"/>
        <w:spacing w:before="220"/>
        <w:ind w:firstLine="540"/>
        <w:jc w:val="both"/>
      </w:pPr>
      <w:r>
        <w:t>- размещение (строительство) станций (пунктов) заправки автомобильным топливом;</w:t>
      </w:r>
    </w:p>
    <w:p w:rsidR="003C44D2" w:rsidRDefault="003C44D2">
      <w:pPr>
        <w:pStyle w:val="ConsPlusNormal"/>
        <w:spacing w:before="220"/>
        <w:ind w:firstLine="540"/>
        <w:jc w:val="both"/>
      </w:pPr>
      <w:r>
        <w:t>- размещение (строительство) емкости для хранения ГСМ;</w:t>
      </w:r>
    </w:p>
    <w:p w:rsidR="003C44D2" w:rsidRDefault="003C44D2">
      <w:pPr>
        <w:pStyle w:val="ConsPlusNormal"/>
        <w:spacing w:before="220"/>
        <w:ind w:firstLine="540"/>
        <w:jc w:val="both"/>
      </w:pPr>
      <w:r>
        <w:t>- размещение (строительство) эстакад, ремонтных боксов для проведения любых видов ремонтов автотехники;</w:t>
      </w:r>
    </w:p>
    <w:p w:rsidR="003C44D2" w:rsidRDefault="003C44D2">
      <w:pPr>
        <w:pStyle w:val="ConsPlusNormal"/>
        <w:spacing w:before="220"/>
        <w:ind w:firstLine="540"/>
        <w:jc w:val="both"/>
      </w:pPr>
      <w:r>
        <w:t xml:space="preserve">- размещение (строительство) объектов общественного питания, объектов торговли (за исключением объектов торговли запасными частями, авторезиной, маслами, автохимией, иными </w:t>
      </w:r>
      <w:proofErr w:type="spellStart"/>
      <w:r>
        <w:t>автотоварами</w:t>
      </w:r>
      <w:proofErr w:type="spellEnd"/>
      <w:r>
        <w:t>);</w:t>
      </w:r>
    </w:p>
    <w:p w:rsidR="003C44D2" w:rsidRDefault="003C44D2">
      <w:pPr>
        <w:pStyle w:val="ConsPlusNormal"/>
        <w:spacing w:before="220"/>
        <w:ind w:firstLine="540"/>
        <w:jc w:val="both"/>
      </w:pPr>
      <w:r>
        <w:t>- размещение (строительство) складских помещений различного назначения, за исключением помещений для хранения уборочного инвентаря в объеме не более 30 кв. м;</w:t>
      </w:r>
    </w:p>
    <w:p w:rsidR="003C44D2" w:rsidRDefault="003C44D2">
      <w:pPr>
        <w:pStyle w:val="ConsPlusNormal"/>
        <w:spacing w:before="220"/>
        <w:ind w:firstLine="540"/>
        <w:jc w:val="both"/>
      </w:pPr>
      <w:r>
        <w:t>- стоянка грузового автотранспорта на территории жилой застройки;</w:t>
      </w:r>
    </w:p>
    <w:p w:rsidR="003C44D2" w:rsidRDefault="003C44D2">
      <w:pPr>
        <w:pStyle w:val="ConsPlusNormal"/>
        <w:spacing w:before="220"/>
        <w:ind w:firstLine="540"/>
        <w:jc w:val="both"/>
      </w:pPr>
      <w:r>
        <w:t>- ремонт и мойка грузового и легкового автотранспорта;</w:t>
      </w:r>
    </w:p>
    <w:p w:rsidR="003C44D2" w:rsidRDefault="003C44D2">
      <w:pPr>
        <w:pStyle w:val="ConsPlusNormal"/>
        <w:spacing w:before="220"/>
        <w:ind w:firstLine="540"/>
        <w:jc w:val="both"/>
      </w:pPr>
      <w:r>
        <w:t>- размещение разукомплектованных транспортных средств;</w:t>
      </w:r>
    </w:p>
    <w:p w:rsidR="003C44D2" w:rsidRDefault="003C44D2">
      <w:pPr>
        <w:pStyle w:val="ConsPlusNormal"/>
        <w:spacing w:before="220"/>
        <w:ind w:firstLine="540"/>
        <w:jc w:val="both"/>
      </w:pPr>
      <w:r>
        <w:lastRenderedPageBreak/>
        <w:t>- размещение (строительство) иных объектов и сооружений, функционально не связанных с деятельностью по хранению автотранспортных средств.</w:t>
      </w:r>
    </w:p>
    <w:p w:rsidR="003C44D2" w:rsidRDefault="003C44D2">
      <w:pPr>
        <w:pStyle w:val="ConsPlusNormal"/>
        <w:spacing w:before="220"/>
        <w:ind w:firstLine="540"/>
        <w:jc w:val="both"/>
      </w:pPr>
      <w:r>
        <w:t>18.3.7. Въезды и выезды с территорий автостоянок, на автодороги территориального и местного значения согласовываются со специально уполномоченными органами по содержанию этих дорог, а также с государственной инспекцией по безопасности дорожного движения по МО "Городской округ Ногликский".</w:t>
      </w:r>
    </w:p>
    <w:p w:rsidR="003C44D2" w:rsidRDefault="003C44D2">
      <w:pPr>
        <w:pStyle w:val="ConsPlusNormal"/>
        <w:spacing w:before="220"/>
        <w:ind w:firstLine="540"/>
        <w:jc w:val="both"/>
      </w:pPr>
      <w:r>
        <w:t>18.3.8. Владельцы (пользователи) грузового и легкового автотранспорта обязаны ставить его на специально оборудованные места.</w:t>
      </w:r>
    </w:p>
    <w:p w:rsidR="003C44D2" w:rsidRDefault="003C44D2">
      <w:pPr>
        <w:pStyle w:val="ConsPlusNormal"/>
        <w:ind w:firstLine="540"/>
        <w:jc w:val="both"/>
      </w:pPr>
    </w:p>
    <w:p w:rsidR="003C44D2" w:rsidRDefault="003C44D2">
      <w:pPr>
        <w:pStyle w:val="ConsPlusTitle"/>
        <w:jc w:val="center"/>
        <w:outlineLvl w:val="2"/>
      </w:pPr>
      <w:r>
        <w:t>19. Правила размещения зон организованного отдыха</w:t>
      </w:r>
    </w:p>
    <w:p w:rsidR="003C44D2" w:rsidRDefault="003C44D2">
      <w:pPr>
        <w:pStyle w:val="ConsPlusTitle"/>
        <w:jc w:val="center"/>
      </w:pPr>
      <w:r>
        <w:t>на водоемах (пляжей)</w:t>
      </w:r>
    </w:p>
    <w:p w:rsidR="003C44D2" w:rsidRDefault="003C44D2">
      <w:pPr>
        <w:pStyle w:val="ConsPlusNormal"/>
        <w:ind w:firstLine="540"/>
        <w:jc w:val="both"/>
      </w:pPr>
    </w:p>
    <w:p w:rsidR="003C44D2" w:rsidRDefault="003C44D2">
      <w:pPr>
        <w:pStyle w:val="ConsPlusNormal"/>
        <w:ind w:firstLine="540"/>
        <w:jc w:val="both"/>
      </w:pPr>
      <w:r>
        <w:t>19.1. Пляж - участок побережья естественного или искусственного водоема (моря, озера, водохранилища, реки) с прибрежными водами, оборудованный и пригодный по санитарно-гигиеническим, геологическим и физико-географическим показателям для отдыха населения. При проектировании и эксплуатации пляжей, кроме настоящих Правил, необходимо руководствоваться требованиями СНиПов, СанПиНов, (ВСН) и других действующих нормативных документов.</w:t>
      </w:r>
    </w:p>
    <w:p w:rsidR="003C44D2" w:rsidRDefault="003C44D2">
      <w:pPr>
        <w:pStyle w:val="ConsPlusNormal"/>
        <w:spacing w:before="220"/>
        <w:ind w:firstLine="540"/>
        <w:jc w:val="both"/>
      </w:pPr>
      <w:r>
        <w:t>Пляжи подразделяются:</w:t>
      </w:r>
    </w:p>
    <w:p w:rsidR="003C44D2" w:rsidRDefault="003C44D2">
      <w:pPr>
        <w:pStyle w:val="ConsPlusNormal"/>
        <w:spacing w:before="220"/>
        <w:ind w:firstLine="540"/>
        <w:jc w:val="both"/>
      </w:pPr>
      <w:r>
        <w:t>а) По характеру грунта - на песчаные (размер песчинок от 0,1 до 1 мм), гравийные или ракушечниковые (от 1 до 10 мм), галечные (от 10 до 100 мм), валунные (более 100 мм), смешанные (содержащие песок, галечник, валуны);</w:t>
      </w:r>
    </w:p>
    <w:p w:rsidR="003C44D2" w:rsidRDefault="003C44D2">
      <w:pPr>
        <w:pStyle w:val="ConsPlusNormal"/>
        <w:spacing w:before="220"/>
        <w:ind w:firstLine="540"/>
        <w:jc w:val="both"/>
      </w:pPr>
      <w:r>
        <w:t>б) По степени благоустройства и оборудованию - на лечебные пляжи высшей, первой и второй категорий.</w:t>
      </w:r>
    </w:p>
    <w:p w:rsidR="003C44D2" w:rsidRDefault="003C44D2">
      <w:pPr>
        <w:pStyle w:val="ConsPlusNormal"/>
        <w:spacing w:before="220"/>
        <w:ind w:firstLine="540"/>
        <w:jc w:val="both"/>
      </w:pPr>
      <w:r>
        <w:t>19.2. Пляж размещается на обособленном участке территории. Зоны организованного отдыха на водах (пляжи) должны быть оборудованы в достаточном количестве лежаками, тентами, зонтами от защиты солнца, скамейками, буйками оранжевого цвета, обозначающие границы заплыва, а также должны иметь:</w:t>
      </w:r>
    </w:p>
    <w:p w:rsidR="003C44D2" w:rsidRDefault="003C44D2">
      <w:pPr>
        <w:pStyle w:val="ConsPlusNormal"/>
        <w:spacing w:before="220"/>
        <w:ind w:firstLine="540"/>
        <w:jc w:val="both"/>
      </w:pPr>
      <w:r>
        <w:t>- четкое зонирование территорий по видам отдыха (активный отдых, тихая зона, пункты питания и т.д.), согласно разработанной и утвержденной в установленном порядке проектной документации;</w:t>
      </w:r>
    </w:p>
    <w:p w:rsidR="003C44D2" w:rsidRDefault="003C44D2">
      <w:pPr>
        <w:pStyle w:val="ConsPlusNormal"/>
        <w:spacing w:before="220"/>
        <w:ind w:firstLine="540"/>
        <w:jc w:val="both"/>
      </w:pPr>
      <w:r>
        <w:t>- контейнерные площадки для сбора мусора;</w:t>
      </w:r>
    </w:p>
    <w:p w:rsidR="003C44D2" w:rsidRDefault="003C44D2">
      <w:pPr>
        <w:pStyle w:val="ConsPlusNormal"/>
        <w:spacing w:before="220"/>
        <w:ind w:firstLine="540"/>
        <w:jc w:val="both"/>
      </w:pPr>
      <w:r>
        <w:t>- туалеты;</w:t>
      </w:r>
    </w:p>
    <w:p w:rsidR="003C44D2" w:rsidRDefault="003C44D2">
      <w:pPr>
        <w:pStyle w:val="ConsPlusNormal"/>
        <w:spacing w:before="220"/>
        <w:ind w:firstLine="540"/>
        <w:jc w:val="both"/>
      </w:pPr>
      <w:r>
        <w:t>- пункт первой медицинской помощи;</w:t>
      </w:r>
    </w:p>
    <w:p w:rsidR="003C44D2" w:rsidRDefault="003C44D2">
      <w:pPr>
        <w:pStyle w:val="ConsPlusNormal"/>
        <w:spacing w:before="220"/>
        <w:ind w:firstLine="540"/>
        <w:jc w:val="both"/>
      </w:pPr>
      <w:r>
        <w:t>- щиты с навешанными на них спасательными кругами с надписью "Бросай утопающему" и спасательными шестами с петлей через каждые 50 м на берегу (не далее 5 м от воды);</w:t>
      </w:r>
    </w:p>
    <w:p w:rsidR="003C44D2" w:rsidRDefault="003C44D2">
      <w:pPr>
        <w:pStyle w:val="ConsPlusNormal"/>
        <w:spacing w:before="220"/>
        <w:ind w:firstLine="540"/>
        <w:jc w:val="both"/>
      </w:pPr>
      <w:r>
        <w:t>- ведомственный спасательный пост;</w:t>
      </w:r>
    </w:p>
    <w:p w:rsidR="003C44D2" w:rsidRDefault="003C44D2">
      <w:pPr>
        <w:pStyle w:val="ConsPlusNormal"/>
        <w:spacing w:before="220"/>
        <w:ind w:firstLine="540"/>
        <w:jc w:val="both"/>
      </w:pPr>
      <w:r>
        <w:t>- спланированную огражденную территорию, отвечающую санитарным требованиям;</w:t>
      </w:r>
    </w:p>
    <w:p w:rsidR="003C44D2" w:rsidRDefault="003C44D2">
      <w:pPr>
        <w:pStyle w:val="ConsPlusNormal"/>
        <w:spacing w:before="220"/>
        <w:ind w:firstLine="540"/>
        <w:jc w:val="both"/>
      </w:pPr>
      <w:r>
        <w:t>- благоустроенный, с освещением подъезд к воде пожарной машины;</w:t>
      </w:r>
    </w:p>
    <w:p w:rsidR="003C44D2" w:rsidRDefault="003C44D2">
      <w:pPr>
        <w:pStyle w:val="ConsPlusNormal"/>
        <w:spacing w:before="220"/>
        <w:ind w:firstLine="540"/>
        <w:jc w:val="both"/>
      </w:pPr>
      <w:r>
        <w:t>- испытанный на рабочую нагрузку сплошной настил на мостиках и трапах.</w:t>
      </w:r>
    </w:p>
    <w:p w:rsidR="003C44D2" w:rsidRDefault="003C44D2">
      <w:pPr>
        <w:pStyle w:val="ConsPlusNormal"/>
        <w:spacing w:before="220"/>
        <w:ind w:firstLine="540"/>
        <w:jc w:val="both"/>
      </w:pPr>
      <w:r>
        <w:t xml:space="preserve">Необходимые мероприятия по безопасности и охране жизни людей на пляжах осуществляются организациями, в ведении которых находятся пляжи, прибрежные территории, а </w:t>
      </w:r>
      <w:r>
        <w:lastRenderedPageBreak/>
        <w:t>также возможность сохранения и расширения существующих или создание искусственных пляжей.</w:t>
      </w:r>
    </w:p>
    <w:p w:rsidR="003C44D2" w:rsidRDefault="003C44D2">
      <w:pPr>
        <w:pStyle w:val="ConsPlusNormal"/>
        <w:spacing w:before="220"/>
        <w:ind w:firstLine="540"/>
        <w:jc w:val="both"/>
      </w:pPr>
      <w:r>
        <w:t xml:space="preserve">19.3. На территории пляжа </w:t>
      </w:r>
      <w:proofErr w:type="spellStart"/>
      <w:r>
        <w:t>рассредоточенно</w:t>
      </w:r>
      <w:proofErr w:type="spellEnd"/>
      <w:r>
        <w:t xml:space="preserve"> устанавливаются урны для мусора (из расчета 1 урна на 50 человек). Для сбора мусора на территории вспомогательной зоны предусматриваются площадки сбора бытовых отходов с контейнерами, которые бетонируются и ограничиваются бортиком. К площадкам для контейнеров предусматривается автомобильный подъезд.</w:t>
      </w:r>
    </w:p>
    <w:p w:rsidR="003C44D2" w:rsidRDefault="003C44D2">
      <w:pPr>
        <w:pStyle w:val="ConsPlusNormal"/>
        <w:spacing w:before="220"/>
        <w:ind w:firstLine="540"/>
        <w:jc w:val="both"/>
      </w:pPr>
      <w:r>
        <w:t>19.4. Территория пляжей должна быть благоустроена, озеленена (не менее 10% территории), иметь систему пешеходных дорожек, удобно связывающих здания, сооружения, секторы, площадки. Ширина и покрытия дорожек проектируются с учетом их назначения, интенсивности движения, климатических и местных условий.</w:t>
      </w:r>
    </w:p>
    <w:p w:rsidR="003C44D2" w:rsidRDefault="003C44D2">
      <w:pPr>
        <w:pStyle w:val="ConsPlusNormal"/>
        <w:spacing w:before="220"/>
        <w:ind w:firstLine="540"/>
        <w:jc w:val="both"/>
      </w:pPr>
      <w:r>
        <w:t>19.5. Санитарная охрана пляжа.</w:t>
      </w:r>
    </w:p>
    <w:p w:rsidR="003C44D2" w:rsidRDefault="003C44D2">
      <w:pPr>
        <w:pStyle w:val="ConsPlusNormal"/>
        <w:spacing w:before="220"/>
        <w:ind w:firstLine="540"/>
        <w:jc w:val="both"/>
      </w:pPr>
      <w:r>
        <w:t>19.5.1. Санитарная охрана пляжа должна быть направлена на сохранение свойств пляжей и водных объектов, предохранение их от порчи, загрязнения и истощения.</w:t>
      </w:r>
    </w:p>
    <w:p w:rsidR="003C44D2" w:rsidRDefault="003C44D2">
      <w:pPr>
        <w:pStyle w:val="ConsPlusNormal"/>
        <w:spacing w:before="220"/>
        <w:ind w:firstLine="540"/>
        <w:jc w:val="both"/>
      </w:pPr>
      <w:r>
        <w:t>19.5.2. На территории пляжа запрещается постоянное и временное проживание граждан, строительство объектов, производство земляных и других работ, не связанных с его эксплуатацией.</w:t>
      </w:r>
    </w:p>
    <w:p w:rsidR="003C44D2" w:rsidRDefault="003C44D2">
      <w:pPr>
        <w:pStyle w:val="ConsPlusNormal"/>
        <w:spacing w:before="220"/>
        <w:ind w:firstLine="540"/>
        <w:jc w:val="both"/>
      </w:pPr>
      <w:r>
        <w:t>19.5.3. Пляж на реках должен быть расположен не менее 500 м выше по течению от мест выпуска сточных вод, участков, используемых для хозяйственно-бытовых целей, стойбищ, водопоя скота.</w:t>
      </w:r>
    </w:p>
    <w:p w:rsidR="003C44D2" w:rsidRDefault="003C44D2">
      <w:pPr>
        <w:pStyle w:val="ConsPlusNormal"/>
        <w:spacing w:before="220"/>
        <w:ind w:firstLine="540"/>
        <w:jc w:val="both"/>
      </w:pPr>
      <w:r>
        <w:t>19.5.4. В непроточных водоемах (озера, пруды, лиманы, водохранилища) площадью до 10 кв. км, используемых для организации лечебных пляжей, не допускается сброс сточных вод и разведение водоплавающей птицы.</w:t>
      </w:r>
    </w:p>
    <w:p w:rsidR="003C44D2" w:rsidRDefault="003C44D2">
      <w:pPr>
        <w:pStyle w:val="ConsPlusNormal"/>
        <w:ind w:firstLine="540"/>
        <w:jc w:val="both"/>
      </w:pPr>
    </w:p>
    <w:p w:rsidR="003C44D2" w:rsidRDefault="003C44D2">
      <w:pPr>
        <w:pStyle w:val="ConsPlusTitle"/>
        <w:jc w:val="center"/>
        <w:outlineLvl w:val="2"/>
      </w:pPr>
      <w:r>
        <w:t>20. Порядок размещения и содержания на территории</w:t>
      </w:r>
    </w:p>
    <w:p w:rsidR="003C44D2" w:rsidRDefault="003C44D2">
      <w:pPr>
        <w:pStyle w:val="ConsPlusTitle"/>
        <w:jc w:val="center"/>
      </w:pPr>
      <w:r>
        <w:t>муниципального образования "Городской округ Ногликский"</w:t>
      </w:r>
    </w:p>
    <w:p w:rsidR="003C44D2" w:rsidRDefault="003C44D2">
      <w:pPr>
        <w:pStyle w:val="ConsPlusTitle"/>
        <w:jc w:val="center"/>
      </w:pPr>
      <w:r>
        <w:t>передвижных зрелищных сооружений</w:t>
      </w:r>
    </w:p>
    <w:p w:rsidR="003C44D2" w:rsidRDefault="003C44D2">
      <w:pPr>
        <w:pStyle w:val="ConsPlusTitle"/>
        <w:jc w:val="center"/>
      </w:pPr>
      <w:r>
        <w:t>(цирков, зоопарков, луна-парков, аттракционов и др.)</w:t>
      </w:r>
    </w:p>
    <w:p w:rsidR="003C44D2" w:rsidRDefault="003C44D2">
      <w:pPr>
        <w:pStyle w:val="ConsPlusNormal"/>
        <w:ind w:firstLine="540"/>
        <w:jc w:val="both"/>
      </w:pPr>
    </w:p>
    <w:p w:rsidR="003C44D2" w:rsidRDefault="003C44D2">
      <w:pPr>
        <w:pStyle w:val="ConsPlusNormal"/>
        <w:ind w:firstLine="540"/>
        <w:jc w:val="both"/>
      </w:pPr>
      <w:r>
        <w:t>20.1. Площадки на территории населенных пунктов для проведения массовых зрелищных мероприятий и размещения сборно-разборных конструкций сооружений гастролирующих передвижных цирков, зооцирков, луна-парков, зоопарков, аттракционов и др. определяются администрацией муниципального образования "Городской округ Ногликский", в установленном порядке. Размещение передвижных зрелищных сооружений допускается при условии письменного ознакомления их руководителей с настоящим порядком.</w:t>
      </w:r>
    </w:p>
    <w:p w:rsidR="003C44D2" w:rsidRDefault="003C44D2">
      <w:pPr>
        <w:pStyle w:val="ConsPlusNormal"/>
        <w:spacing w:before="220"/>
        <w:ind w:firstLine="540"/>
        <w:jc w:val="both"/>
      </w:pPr>
      <w:r>
        <w:t>20.2. Администрация гастролирующего учреждения культурно-массового отдыха или организатор зрелищных мероприятий на территории муниципального образования обязаны:</w:t>
      </w:r>
    </w:p>
    <w:p w:rsidR="003C44D2" w:rsidRDefault="003C44D2">
      <w:pPr>
        <w:pStyle w:val="ConsPlusNormal"/>
        <w:spacing w:before="220"/>
        <w:ind w:firstLine="540"/>
        <w:jc w:val="both"/>
      </w:pPr>
      <w:r>
        <w:t>20.2.1. Размещать сооружения и конструкции на оборудованных площадках.</w:t>
      </w:r>
    </w:p>
    <w:p w:rsidR="003C44D2" w:rsidRDefault="003C44D2">
      <w:pPr>
        <w:pStyle w:val="ConsPlusNormal"/>
        <w:spacing w:before="220"/>
        <w:ind w:firstLine="540"/>
        <w:jc w:val="both"/>
      </w:pPr>
      <w:r>
        <w:t>20.2.2. Обеспечить надежность конструкций строений и сооружений.</w:t>
      </w:r>
    </w:p>
    <w:p w:rsidR="003C44D2" w:rsidRDefault="003C44D2">
      <w:pPr>
        <w:pStyle w:val="ConsPlusNormal"/>
        <w:spacing w:before="220"/>
        <w:ind w:firstLine="540"/>
        <w:jc w:val="both"/>
      </w:pPr>
      <w:r>
        <w:t>20.2.3. Обеспечить безопасность зрителей.</w:t>
      </w:r>
    </w:p>
    <w:p w:rsidR="003C44D2" w:rsidRDefault="003C44D2">
      <w:pPr>
        <w:pStyle w:val="ConsPlusNormal"/>
        <w:spacing w:before="220"/>
        <w:ind w:firstLine="540"/>
        <w:jc w:val="both"/>
      </w:pPr>
      <w:r>
        <w:t>20.2.4. Соблюдать в период гастролей чистоту и порядок на занимаемой территории.</w:t>
      </w:r>
    </w:p>
    <w:p w:rsidR="003C44D2" w:rsidRDefault="003C44D2">
      <w:pPr>
        <w:pStyle w:val="ConsPlusNormal"/>
        <w:spacing w:before="220"/>
        <w:ind w:firstLine="540"/>
        <w:jc w:val="both"/>
      </w:pPr>
      <w:r>
        <w:t>20.2.5. Заключить договоры со специализированным предприятием на установку контейнеров, урн, биотуалетов, емкостей для сбора экскрементов, на уборку зоны санитарной ответственности шириной 10 метров по периметру занимаемой территории.</w:t>
      </w:r>
    </w:p>
    <w:p w:rsidR="003C44D2" w:rsidRDefault="003C44D2">
      <w:pPr>
        <w:pStyle w:val="ConsPlusNormal"/>
        <w:spacing w:before="220"/>
        <w:ind w:firstLine="540"/>
        <w:jc w:val="both"/>
      </w:pPr>
      <w:r>
        <w:t xml:space="preserve">20.2.6. Заключить договоры со специализированными предприятиями на </w:t>
      </w:r>
      <w:proofErr w:type="spellStart"/>
      <w:r>
        <w:t>водообеспечение</w:t>
      </w:r>
      <w:proofErr w:type="spellEnd"/>
      <w:r>
        <w:t xml:space="preserve">, </w:t>
      </w:r>
      <w:r>
        <w:lastRenderedPageBreak/>
        <w:t xml:space="preserve">электроснабжение, </w:t>
      </w:r>
      <w:proofErr w:type="spellStart"/>
      <w:r>
        <w:t>ветобслуживание</w:t>
      </w:r>
      <w:proofErr w:type="spellEnd"/>
      <w:r>
        <w:t>.</w:t>
      </w:r>
    </w:p>
    <w:p w:rsidR="003C44D2" w:rsidRDefault="003C44D2">
      <w:pPr>
        <w:pStyle w:val="ConsPlusNormal"/>
        <w:spacing w:before="220"/>
        <w:ind w:firstLine="540"/>
        <w:jc w:val="both"/>
      </w:pPr>
      <w:r>
        <w:t xml:space="preserve">20.2.7. Сдать занимаемую территорию и объекты внешнего благоустройства по акту </w:t>
      </w:r>
      <w:proofErr w:type="gramStart"/>
      <w:r>
        <w:t>органу</w:t>
      </w:r>
      <w:proofErr w:type="gramEnd"/>
      <w:r>
        <w:t xml:space="preserve"> уполномоченному администрацией МО "Городской округ Ногликский".</w:t>
      </w:r>
    </w:p>
    <w:p w:rsidR="003C44D2" w:rsidRDefault="003C44D2">
      <w:pPr>
        <w:pStyle w:val="ConsPlusNormal"/>
        <w:spacing w:before="220"/>
        <w:ind w:firstLine="540"/>
        <w:jc w:val="both"/>
      </w:pPr>
      <w:r>
        <w:t>20.2.8. Соблюдать настоящий Порядок.</w:t>
      </w:r>
    </w:p>
    <w:p w:rsidR="003C44D2" w:rsidRDefault="003C44D2">
      <w:pPr>
        <w:pStyle w:val="ConsPlusNormal"/>
        <w:spacing w:before="220"/>
        <w:ind w:firstLine="540"/>
        <w:jc w:val="both"/>
      </w:pPr>
      <w:r>
        <w:t>20.3. Администрации гастролирующего учреждения культурно-массового отдыха или организатору зрелищных мероприятий на территории муниципального образования запрещается:</w:t>
      </w:r>
    </w:p>
    <w:p w:rsidR="003C44D2" w:rsidRDefault="003C44D2">
      <w:pPr>
        <w:pStyle w:val="ConsPlusNormal"/>
        <w:spacing w:before="220"/>
        <w:ind w:firstLine="540"/>
        <w:jc w:val="both"/>
      </w:pPr>
      <w:r>
        <w:t>20.3.1. Размещать конструкции и сооружения или проводить зрелищные мероприятия на вне отведенных для этих целей территориях.</w:t>
      </w:r>
    </w:p>
    <w:p w:rsidR="003C44D2" w:rsidRDefault="003C44D2">
      <w:pPr>
        <w:pStyle w:val="ConsPlusNormal"/>
        <w:spacing w:before="220"/>
        <w:ind w:firstLine="540"/>
        <w:jc w:val="both"/>
      </w:pPr>
      <w:r>
        <w:t>20.3.2. Производить выпас травоядных животных на территориях населенных пунктов.</w:t>
      </w:r>
    </w:p>
    <w:p w:rsidR="003C44D2" w:rsidRDefault="003C44D2">
      <w:pPr>
        <w:pStyle w:val="ConsPlusNormal"/>
        <w:spacing w:before="220"/>
        <w:ind w:firstLine="540"/>
        <w:jc w:val="both"/>
      </w:pPr>
      <w:r>
        <w:t>20.3.3. Производить без согласования с соответствующими органами захоронение павших животных на территории населенных пунктов.</w:t>
      </w:r>
    </w:p>
    <w:p w:rsidR="003C44D2" w:rsidRDefault="003C44D2">
      <w:pPr>
        <w:pStyle w:val="ConsPlusNormal"/>
        <w:spacing w:before="220"/>
        <w:ind w:firstLine="540"/>
        <w:jc w:val="both"/>
      </w:pPr>
      <w:r>
        <w:t>20.3.4. Засорять территорию населенных пунктов экскрементами животных.</w:t>
      </w:r>
    </w:p>
    <w:p w:rsidR="003C44D2" w:rsidRDefault="003C44D2">
      <w:pPr>
        <w:pStyle w:val="ConsPlusNormal"/>
        <w:spacing w:before="220"/>
        <w:ind w:firstLine="540"/>
        <w:jc w:val="both"/>
      </w:pPr>
      <w:r>
        <w:t>20.3.5. Наносить вред существующим объектам внешнего благоустройства.</w:t>
      </w:r>
    </w:p>
    <w:p w:rsidR="003C44D2" w:rsidRDefault="003C44D2">
      <w:pPr>
        <w:pStyle w:val="ConsPlusNormal"/>
        <w:spacing w:before="220"/>
        <w:ind w:firstLine="540"/>
        <w:jc w:val="both"/>
      </w:pPr>
      <w:r>
        <w:t>20.3.6. Размещать рекламу на местах, не предназначенных для этих целей (на деревьях, столбах электроснабжения, турникетах, ограждениях и др.).</w:t>
      </w:r>
    </w:p>
    <w:p w:rsidR="003C44D2" w:rsidRDefault="003C44D2">
      <w:pPr>
        <w:pStyle w:val="ConsPlusNormal"/>
        <w:spacing w:before="220"/>
        <w:ind w:firstLine="540"/>
        <w:jc w:val="both"/>
      </w:pPr>
      <w:r>
        <w:t>20.4. Администрация гастролирующего учреждения культурно-массового отдыха или организатор зрелищных мероприятий в период гастролей на территории, предоставленной для этих целей, несет ответственность за сохранность своих сооружений и инвентаря, а также объектов внешнего благоустройства на отведенной территории.</w:t>
      </w:r>
    </w:p>
    <w:p w:rsidR="003C44D2" w:rsidRDefault="003C44D2">
      <w:pPr>
        <w:pStyle w:val="ConsPlusNormal"/>
        <w:ind w:firstLine="540"/>
        <w:jc w:val="both"/>
      </w:pPr>
    </w:p>
    <w:p w:rsidR="003C44D2" w:rsidRDefault="003C44D2">
      <w:pPr>
        <w:pStyle w:val="ConsPlusTitle"/>
        <w:jc w:val="center"/>
        <w:outlineLvl w:val="2"/>
      </w:pPr>
      <w:r>
        <w:t>21. Правила установки, размещения</w:t>
      </w:r>
    </w:p>
    <w:p w:rsidR="003C44D2" w:rsidRDefault="003C44D2">
      <w:pPr>
        <w:pStyle w:val="ConsPlusTitle"/>
        <w:jc w:val="center"/>
      </w:pPr>
      <w:r>
        <w:t>и содержания памятников, памятных досок,</w:t>
      </w:r>
    </w:p>
    <w:p w:rsidR="003C44D2" w:rsidRDefault="003C44D2">
      <w:pPr>
        <w:pStyle w:val="ConsPlusTitle"/>
        <w:jc w:val="center"/>
      </w:pPr>
      <w:r>
        <w:t>произведений монументально-декоративного искусства</w:t>
      </w:r>
    </w:p>
    <w:p w:rsidR="003C44D2" w:rsidRDefault="003C44D2">
      <w:pPr>
        <w:pStyle w:val="ConsPlusNormal"/>
        <w:ind w:firstLine="540"/>
        <w:jc w:val="both"/>
      </w:pPr>
    </w:p>
    <w:p w:rsidR="003C44D2" w:rsidRDefault="003C44D2">
      <w:pPr>
        <w:pStyle w:val="ConsPlusNormal"/>
        <w:ind w:firstLine="540"/>
        <w:jc w:val="both"/>
      </w:pPr>
      <w:r>
        <w:t>21.1. Памятники (обелиски, стелы, монументальные скульптуры), памятные доски, посвященные историческим событиям, жизни выдающихся людей, устанавливаются на территориях общего пользования или зданиях по решению органов государственной власти или органов местного самоуправления. Памятники и памятные доски устанавливаются на основе индивидуальных проектов, выполненных на конкурсной основе и получивших одобрение общественности, согласование органов архитектуры и градостроительства и (или) органа, уполномоченного в сфере охраны и использования памятников истории и культуры Сахалинской области.</w:t>
      </w:r>
    </w:p>
    <w:p w:rsidR="003C44D2" w:rsidRDefault="003C44D2">
      <w:pPr>
        <w:pStyle w:val="ConsPlusNormal"/>
        <w:spacing w:before="220"/>
        <w:ind w:firstLine="540"/>
        <w:jc w:val="both"/>
      </w:pPr>
      <w:r>
        <w:t>21.2. Знаки охраны памятников истории, культуры и природы устанавливаются на территориях, зданиях, сооружениях, объектах природы, признанных Правительством Российской Федерации, Правительством Сахалинской области или органами местного самоуправления памятниками истории, культуры, особо охраняемыми территориями, памятниками природы федерального, областного или местного значения.</w:t>
      </w:r>
    </w:p>
    <w:p w:rsidR="003C44D2" w:rsidRDefault="003C44D2">
      <w:pPr>
        <w:pStyle w:val="ConsPlusNormal"/>
        <w:spacing w:before="220"/>
        <w:ind w:firstLine="540"/>
        <w:jc w:val="both"/>
      </w:pPr>
      <w:r>
        <w:t>21.3. Установка памятников, памятных досок, знаков охраны памятников истории, культуры и природы, произведений монументально-декоративного искусства на земельных участках, зданиях и сооружениях, находящихся в собственности граждан и юридических лиц, осуществляется с согласия собственников (владельцев) недвижимости, а в спорных случаях - по решению суда. Собственники (владельцы) земельных участков вправе устанавливать произведения монументально-декоративного искусства на принадлежащих им участках и зданиях по согласованию с органами архитектуры.</w:t>
      </w:r>
    </w:p>
    <w:p w:rsidR="003C44D2" w:rsidRDefault="003C44D2">
      <w:pPr>
        <w:pStyle w:val="ConsPlusNormal"/>
        <w:spacing w:before="220"/>
        <w:ind w:firstLine="540"/>
        <w:jc w:val="both"/>
      </w:pPr>
      <w:r>
        <w:lastRenderedPageBreak/>
        <w:t>21.4. Содержание, ремонт памятников, памятных досок, произведений монументально-декоративного искусства возлагается на собственника указанных объектов или иных лиц и организаций в соответствии с договором.</w:t>
      </w:r>
    </w:p>
    <w:p w:rsidR="003C44D2" w:rsidRDefault="003C44D2">
      <w:pPr>
        <w:pStyle w:val="ConsPlusNormal"/>
        <w:ind w:firstLine="540"/>
        <w:jc w:val="both"/>
      </w:pPr>
    </w:p>
    <w:p w:rsidR="003C44D2" w:rsidRDefault="003C44D2">
      <w:pPr>
        <w:pStyle w:val="ConsPlusTitle"/>
        <w:jc w:val="center"/>
        <w:outlineLvl w:val="2"/>
      </w:pPr>
      <w:r>
        <w:t>22. Правила размещения и содержания временных сооружений</w:t>
      </w:r>
    </w:p>
    <w:p w:rsidR="003C44D2" w:rsidRDefault="003C44D2">
      <w:pPr>
        <w:pStyle w:val="ConsPlusTitle"/>
        <w:jc w:val="center"/>
      </w:pPr>
      <w:r>
        <w:t>мелкорозничной торговли и бытового обслуживания населения</w:t>
      </w:r>
    </w:p>
    <w:p w:rsidR="003C44D2" w:rsidRDefault="003C44D2">
      <w:pPr>
        <w:pStyle w:val="ConsPlusTitle"/>
        <w:jc w:val="center"/>
      </w:pPr>
      <w:r>
        <w:t>(рынки, летние (сезонные) объекты торговли</w:t>
      </w:r>
    </w:p>
    <w:p w:rsidR="003C44D2" w:rsidRDefault="003C44D2">
      <w:pPr>
        <w:pStyle w:val="ConsPlusTitle"/>
        <w:jc w:val="center"/>
      </w:pPr>
      <w:r>
        <w:t>и общественного питания)</w:t>
      </w:r>
    </w:p>
    <w:p w:rsidR="003C44D2" w:rsidRDefault="003C44D2">
      <w:pPr>
        <w:pStyle w:val="ConsPlusNormal"/>
        <w:ind w:firstLine="540"/>
        <w:jc w:val="both"/>
      </w:pPr>
    </w:p>
    <w:p w:rsidR="003C44D2" w:rsidRDefault="003C44D2">
      <w:pPr>
        <w:pStyle w:val="ConsPlusNormal"/>
        <w:ind w:firstLine="540"/>
        <w:jc w:val="both"/>
      </w:pPr>
      <w:r>
        <w:t>22.1. Временные сооружения мелкорозничной торговли и бытового обслуживания населения представляют собой следующие объекты всех форм собственности: павильоны, киоски, лотки, палатки, шатры, навесы, летние кафе, рынки.</w:t>
      </w:r>
    </w:p>
    <w:p w:rsidR="003C44D2" w:rsidRDefault="003C44D2">
      <w:pPr>
        <w:pStyle w:val="ConsPlusNormal"/>
        <w:spacing w:before="220"/>
        <w:ind w:firstLine="540"/>
        <w:jc w:val="both"/>
      </w:pPr>
      <w:r>
        <w:t>22.2. Требования к установке, размещению и содержанию временных сооружений:</w:t>
      </w:r>
    </w:p>
    <w:p w:rsidR="003C44D2" w:rsidRDefault="003C44D2">
      <w:pPr>
        <w:pStyle w:val="ConsPlusNormal"/>
        <w:spacing w:before="220"/>
        <w:ind w:firstLine="540"/>
        <w:jc w:val="both"/>
      </w:pPr>
      <w:r>
        <w:t>22.2.1. Временные сооружения мелкорозничной торговли и бытового обслуживания населения устанавливаются в соответствии с утвержденными и согласованными схемами размещения.</w:t>
      </w:r>
    </w:p>
    <w:p w:rsidR="003C44D2" w:rsidRDefault="003C44D2">
      <w:pPr>
        <w:pStyle w:val="ConsPlusNormal"/>
        <w:spacing w:before="220"/>
        <w:ind w:firstLine="540"/>
        <w:jc w:val="both"/>
      </w:pPr>
      <w:r>
        <w:t>22.2.2. Собственник временного сооружения обязан:</w:t>
      </w:r>
    </w:p>
    <w:p w:rsidR="003C44D2" w:rsidRDefault="003C44D2">
      <w:pPr>
        <w:pStyle w:val="ConsPlusNormal"/>
        <w:spacing w:before="220"/>
        <w:ind w:firstLine="540"/>
        <w:jc w:val="both"/>
      </w:pPr>
      <w:r>
        <w:t>а) оформить право пользования земельным участком, заключить договор аренды земельного участка с Комитетом по управлению муниципальным имуществом - собственником земли, выполнять условия благоустройства, определяемые настоящими Правилами;</w:t>
      </w:r>
    </w:p>
    <w:p w:rsidR="003C44D2" w:rsidRDefault="003C44D2">
      <w:pPr>
        <w:pStyle w:val="ConsPlusNormal"/>
        <w:spacing w:before="220"/>
        <w:ind w:firstLine="540"/>
        <w:jc w:val="both"/>
      </w:pPr>
      <w:r>
        <w:t>б) осуществлять транспортное обслуживание объектов и комплексов предприятий потребительского рынка и услуг, обеспечивая безопасность движения транспорта и пешеходов на прилегающих территориях и пешеходных путях;</w:t>
      </w:r>
    </w:p>
    <w:p w:rsidR="003C44D2" w:rsidRDefault="003C44D2">
      <w:pPr>
        <w:pStyle w:val="ConsPlusNormal"/>
        <w:spacing w:before="220"/>
        <w:ind w:firstLine="540"/>
        <w:jc w:val="both"/>
      </w:pPr>
      <w:r>
        <w:t>в) производить ремонт, очистку и окраску временных сооружений за свой счет до начала весенне-летнего сезона с учетом сохранения внешнего вида и цветового решения, предписанного отделом строительства и архитектуры; в случаях появления надписей неустановленного образца на фасадах, ремонт и окраску производить в оперативном и регулярном режиме круглогодично;</w:t>
      </w:r>
    </w:p>
    <w:p w:rsidR="003C44D2" w:rsidRDefault="003C44D2">
      <w:pPr>
        <w:pStyle w:val="ConsPlusNormal"/>
        <w:spacing w:before="220"/>
        <w:ind w:firstLine="540"/>
        <w:jc w:val="both"/>
      </w:pPr>
      <w:r>
        <w:t>г) следить за сохранностью благоустройства прилегающих территорий (зеленых насаждений, газонов и дорожных покрытий), закрепленных за данной торговой точкой планом границ землепользования;</w:t>
      </w:r>
    </w:p>
    <w:p w:rsidR="003C44D2" w:rsidRDefault="003C44D2">
      <w:pPr>
        <w:pStyle w:val="ConsPlusNormal"/>
        <w:spacing w:before="220"/>
        <w:ind w:firstLine="540"/>
        <w:jc w:val="both"/>
      </w:pPr>
      <w:r>
        <w:t>д) осуществлять доставку товара, загрузку товаром только с подъездов, предусмотренных проектом или схемой, утвержденной отделом строительства и архитектуры;</w:t>
      </w:r>
    </w:p>
    <w:p w:rsidR="003C44D2" w:rsidRDefault="003C44D2">
      <w:pPr>
        <w:pStyle w:val="ConsPlusNormal"/>
        <w:spacing w:before="220"/>
        <w:ind w:firstLine="540"/>
        <w:jc w:val="both"/>
      </w:pPr>
      <w:r>
        <w:t>е) соблюдать санитарные правила как внутри сооружений, так и на прилегающей территории; иметь договорные отношения со службами жилищно-коммунального хозяйства на уборку территории (в случае отсутствия в своем штате специальных работников) и на вывоз мусора с закрепленной территории;</w:t>
      </w:r>
    </w:p>
    <w:p w:rsidR="003C44D2" w:rsidRDefault="003C44D2">
      <w:pPr>
        <w:pStyle w:val="ConsPlusNormal"/>
        <w:spacing w:before="220"/>
        <w:ind w:firstLine="540"/>
        <w:jc w:val="both"/>
      </w:pPr>
      <w:r>
        <w:t>ж) заключать с ближайшими учреждениями и предприятиями обслуживания договоры на пользование туалетами, если в непосредственной близости отсутствуют стационарные или мобильные туалеты. В случае необходимости обеспечить наличие биотуалетов на закрепленной территории.</w:t>
      </w:r>
    </w:p>
    <w:p w:rsidR="003C44D2" w:rsidRDefault="003C44D2">
      <w:pPr>
        <w:pStyle w:val="ConsPlusNormal"/>
        <w:spacing w:before="220"/>
        <w:ind w:firstLine="540"/>
        <w:jc w:val="both"/>
      </w:pPr>
      <w:r>
        <w:t>22.3. Требования к мелкорозничной нестационарной торговле с автомашин и автоприцепов, с рук, с лотков, палаток, навесов, передвижных вагончиков:</w:t>
      </w:r>
    </w:p>
    <w:p w:rsidR="003C44D2" w:rsidRDefault="003C44D2">
      <w:pPr>
        <w:pStyle w:val="ConsPlusNormal"/>
        <w:spacing w:before="220"/>
        <w:ind w:firstLine="540"/>
        <w:jc w:val="both"/>
      </w:pPr>
      <w:r>
        <w:t xml:space="preserve">а) мелкорозничная нестационарная торговля должна производиться в соответствии с утвержденными адресными схемами размещения специализированных площадок торговых зон по </w:t>
      </w:r>
      <w:r>
        <w:lastRenderedPageBreak/>
        <w:t>разрешениям установленного образца, выдаваемого структурным подразделением администрации муниципального образования "Городской округ Ногликский", курирующим вопросы регулирования сферы торговли;</w:t>
      </w:r>
    </w:p>
    <w:p w:rsidR="003C44D2" w:rsidRDefault="003C44D2">
      <w:pPr>
        <w:pStyle w:val="ConsPlusNormal"/>
        <w:spacing w:before="220"/>
        <w:ind w:firstLine="540"/>
        <w:jc w:val="both"/>
      </w:pPr>
      <w:r>
        <w:t>б) для организации торговли с автомашин и автоприцепов требуется наличие площадки с твердым покрытием, с подъездными путями, не мешающими движению пешеходов;</w:t>
      </w:r>
    </w:p>
    <w:p w:rsidR="003C44D2" w:rsidRDefault="003C44D2">
      <w:pPr>
        <w:pStyle w:val="ConsPlusNormal"/>
        <w:spacing w:before="220"/>
        <w:ind w:firstLine="540"/>
        <w:jc w:val="both"/>
      </w:pPr>
      <w:r>
        <w:t>в) владельцы лотков, автомашин и автоприцепов обязаны по окончании торговли убрать мусор, тару и отходы.</w:t>
      </w:r>
    </w:p>
    <w:p w:rsidR="003C44D2" w:rsidRDefault="003C44D2">
      <w:pPr>
        <w:pStyle w:val="ConsPlusNormal"/>
        <w:spacing w:before="220"/>
        <w:ind w:firstLine="540"/>
        <w:jc w:val="both"/>
      </w:pPr>
      <w:r>
        <w:t>22.4. Собственники или арендаторы летних кафе и баров обязаны:</w:t>
      </w:r>
    </w:p>
    <w:p w:rsidR="003C44D2" w:rsidRDefault="003C44D2">
      <w:pPr>
        <w:pStyle w:val="ConsPlusNormal"/>
        <w:spacing w:before="220"/>
        <w:ind w:firstLine="540"/>
        <w:jc w:val="both"/>
      </w:pPr>
      <w:r>
        <w:t>а) выполнить площадку с твердым покрытием;</w:t>
      </w:r>
    </w:p>
    <w:p w:rsidR="003C44D2" w:rsidRDefault="003C44D2">
      <w:pPr>
        <w:pStyle w:val="ConsPlusNormal"/>
        <w:spacing w:before="220"/>
        <w:ind w:firstLine="540"/>
        <w:jc w:val="both"/>
      </w:pPr>
      <w:r>
        <w:t>б) обеспечивать сток ливневых вод;</w:t>
      </w:r>
    </w:p>
    <w:p w:rsidR="003C44D2" w:rsidRDefault="003C44D2">
      <w:pPr>
        <w:pStyle w:val="ConsPlusNormal"/>
        <w:spacing w:before="220"/>
        <w:ind w:firstLine="540"/>
        <w:jc w:val="both"/>
      </w:pPr>
      <w:r>
        <w:t>в) установить биотуалеты и урны для мусора;</w:t>
      </w:r>
    </w:p>
    <w:p w:rsidR="003C44D2" w:rsidRDefault="003C44D2">
      <w:pPr>
        <w:pStyle w:val="ConsPlusNormal"/>
        <w:spacing w:before="220"/>
        <w:ind w:firstLine="540"/>
        <w:jc w:val="both"/>
      </w:pPr>
      <w:r>
        <w:t>г) соблюдать санитарные правила на прилегающей территории;</w:t>
      </w:r>
    </w:p>
    <w:p w:rsidR="003C44D2" w:rsidRDefault="003C44D2">
      <w:pPr>
        <w:pStyle w:val="ConsPlusNormal"/>
        <w:spacing w:before="220"/>
        <w:ind w:firstLine="540"/>
        <w:jc w:val="both"/>
      </w:pPr>
      <w:r>
        <w:t>д) иметь договорные отношения со службами жилищно-коммунального хозяйства на уборку территории (в случае отсутствия в своем штате специальных работников) и на вывоз мусора с закрепленной территории.</w:t>
      </w:r>
    </w:p>
    <w:p w:rsidR="003C44D2" w:rsidRDefault="003C44D2">
      <w:pPr>
        <w:pStyle w:val="ConsPlusNormal"/>
        <w:spacing w:before="220"/>
        <w:ind w:firstLine="540"/>
        <w:jc w:val="both"/>
      </w:pPr>
      <w:r>
        <w:t>Деятельность объектов мелкорозничной торговли может быть приостановлена или прекращена в случае невыполнения данных требований после повторной выдачи предписания, а также в связи с расторжением договора аренды земельного участка по предусмотренным в нем основаниям.</w:t>
      </w:r>
    </w:p>
    <w:p w:rsidR="003C44D2" w:rsidRDefault="003C44D2">
      <w:pPr>
        <w:pStyle w:val="ConsPlusNormal"/>
        <w:spacing w:before="220"/>
        <w:ind w:firstLine="540"/>
        <w:jc w:val="both"/>
      </w:pPr>
      <w:r>
        <w:t>22.5. Администрации открытых рынков (вещевых, автомобильных, специализированных, продовольственных и т.д.) должны:</w:t>
      </w:r>
    </w:p>
    <w:p w:rsidR="003C44D2" w:rsidRDefault="003C44D2">
      <w:pPr>
        <w:pStyle w:val="ConsPlusNormal"/>
        <w:spacing w:before="220"/>
        <w:ind w:firstLine="540"/>
        <w:jc w:val="both"/>
      </w:pPr>
      <w:r>
        <w:t>а) выполнить в обязательном порядке ограждение территории (при отсутствии необходимости в установлении ограждения владелец объекта согласовывает данный вопрос с отделом строительства и архитектуры);</w:t>
      </w:r>
    </w:p>
    <w:p w:rsidR="003C44D2" w:rsidRDefault="003C44D2">
      <w:pPr>
        <w:pStyle w:val="ConsPlusNormal"/>
        <w:spacing w:before="220"/>
        <w:ind w:firstLine="540"/>
        <w:jc w:val="both"/>
      </w:pPr>
      <w:r>
        <w:t>б) выполнить площадку с твердым покрытием;</w:t>
      </w:r>
    </w:p>
    <w:p w:rsidR="003C44D2" w:rsidRDefault="003C44D2">
      <w:pPr>
        <w:pStyle w:val="ConsPlusNormal"/>
        <w:spacing w:before="220"/>
        <w:ind w:firstLine="540"/>
        <w:jc w:val="both"/>
      </w:pPr>
      <w:r>
        <w:t>в) обеспечивать сток ливневых и талых вод на территории рынков;</w:t>
      </w:r>
    </w:p>
    <w:p w:rsidR="003C44D2" w:rsidRDefault="003C44D2">
      <w:pPr>
        <w:pStyle w:val="ConsPlusNormal"/>
        <w:spacing w:before="220"/>
        <w:ind w:firstLine="540"/>
        <w:jc w:val="both"/>
      </w:pPr>
      <w:r>
        <w:t>г) обеспечить на территории рынков наличие киосков, палаток, прилавков, навесов, контейнерных площадок, общественных туалетов, вечернего освещения;</w:t>
      </w:r>
    </w:p>
    <w:p w:rsidR="003C44D2" w:rsidRDefault="003C44D2">
      <w:pPr>
        <w:pStyle w:val="ConsPlusNormal"/>
        <w:spacing w:before="220"/>
        <w:ind w:firstLine="540"/>
        <w:jc w:val="both"/>
      </w:pPr>
      <w:r>
        <w:t>д) в непосредственной близости от территории рынков обустроить стоянку для автотранспорта.</w:t>
      </w:r>
    </w:p>
    <w:p w:rsidR="003C44D2" w:rsidRDefault="003C44D2">
      <w:pPr>
        <w:pStyle w:val="ConsPlusNormal"/>
        <w:spacing w:before="220"/>
        <w:ind w:firstLine="540"/>
        <w:jc w:val="both"/>
      </w:pPr>
      <w:r>
        <w:t>22.6. Запрещается:</w:t>
      </w:r>
    </w:p>
    <w:p w:rsidR="003C44D2" w:rsidRDefault="003C44D2">
      <w:pPr>
        <w:pStyle w:val="ConsPlusNormal"/>
        <w:spacing w:before="220"/>
        <w:ind w:firstLine="540"/>
        <w:jc w:val="both"/>
      </w:pPr>
      <w:r>
        <w:t>а) загромождение противопожарных разрывов между киосками, павильонами и прочими объектами мелкорозничной торговли: сгораемыми материалами, оборудованием, тарой и отходами, складирование тары на крышах киосков;</w:t>
      </w:r>
    </w:p>
    <w:p w:rsidR="003C44D2" w:rsidRDefault="003C44D2">
      <w:pPr>
        <w:pStyle w:val="ConsPlusNormal"/>
        <w:spacing w:before="220"/>
        <w:ind w:firstLine="540"/>
        <w:jc w:val="both"/>
      </w:pPr>
      <w:r>
        <w:t>б) сжигание бытового мусора и опавших листьев на прилегающей территории;</w:t>
      </w:r>
    </w:p>
    <w:p w:rsidR="003C44D2" w:rsidRDefault="003C44D2">
      <w:pPr>
        <w:pStyle w:val="ConsPlusNormal"/>
        <w:spacing w:before="220"/>
        <w:ind w:firstLine="540"/>
        <w:jc w:val="both"/>
      </w:pPr>
      <w:r>
        <w:t>в) доставка автотранспортом товаров по тротуарам, пешеходным дорожкам и газонам в нарушение проекта и без согласования с отделом строительства и архитектуры;</w:t>
      </w:r>
    </w:p>
    <w:p w:rsidR="003C44D2" w:rsidRDefault="003C44D2">
      <w:pPr>
        <w:pStyle w:val="ConsPlusNormal"/>
        <w:spacing w:before="220"/>
        <w:ind w:firstLine="540"/>
        <w:jc w:val="both"/>
      </w:pPr>
      <w:r>
        <w:lastRenderedPageBreak/>
        <w:t>г) нанесение надписей неустановленного образца и других изображений, наклеивание объявлений, помимо рекламы и вывески с названием на фасадах временных сооружений мелкорозничной торговли.</w:t>
      </w:r>
    </w:p>
    <w:p w:rsidR="003C44D2" w:rsidRDefault="003C44D2">
      <w:pPr>
        <w:pStyle w:val="ConsPlusNormal"/>
        <w:spacing w:before="220"/>
        <w:ind w:firstLine="540"/>
        <w:jc w:val="both"/>
      </w:pPr>
      <w:r>
        <w:t>Размещение объектов нестационарной торговли регламентируется иными нормативно-правовыми актами муниципального образования "Городской округ Ногликский".</w:t>
      </w:r>
    </w:p>
    <w:p w:rsidR="003C44D2" w:rsidRDefault="003C44D2">
      <w:pPr>
        <w:pStyle w:val="ConsPlusNormal"/>
        <w:ind w:firstLine="540"/>
        <w:jc w:val="both"/>
      </w:pPr>
    </w:p>
    <w:p w:rsidR="003C44D2" w:rsidRDefault="003C44D2">
      <w:pPr>
        <w:pStyle w:val="ConsPlusTitle"/>
        <w:jc w:val="center"/>
        <w:outlineLvl w:val="2"/>
      </w:pPr>
      <w:r>
        <w:t>23. Содержание территорий,</w:t>
      </w:r>
    </w:p>
    <w:p w:rsidR="003C44D2" w:rsidRDefault="003C44D2">
      <w:pPr>
        <w:pStyle w:val="ConsPlusTitle"/>
        <w:jc w:val="center"/>
      </w:pPr>
      <w:r>
        <w:t>занятых объектами дачного хозяйства</w:t>
      </w:r>
    </w:p>
    <w:p w:rsidR="003C44D2" w:rsidRDefault="003C44D2">
      <w:pPr>
        <w:pStyle w:val="ConsPlusNormal"/>
        <w:ind w:firstLine="540"/>
        <w:jc w:val="both"/>
      </w:pPr>
    </w:p>
    <w:p w:rsidR="003C44D2" w:rsidRDefault="003C44D2">
      <w:pPr>
        <w:pStyle w:val="ConsPlusNormal"/>
        <w:ind w:firstLine="540"/>
        <w:jc w:val="both"/>
      </w:pPr>
      <w:r>
        <w:t>23.1. Организация территории садоводческого (дачного) объединения осуществляется в соответствии с утвержденным администрацией муниципального образования "Городской округ Ногликский" генеральным планом населенного пункта, проектом планировки территории, градостроительными регламентами, являющимися юридическими документами, обязательными для исполнения всеми участниками освоения и застройки территории садоводческого (дачного) объединения. Все изменения и отклонения от проекта должны быть утверждены администрацией местного самоуправлении.</w:t>
      </w:r>
    </w:p>
    <w:p w:rsidR="003C44D2" w:rsidRDefault="003C44D2">
      <w:pPr>
        <w:pStyle w:val="ConsPlusNormal"/>
        <w:spacing w:before="220"/>
        <w:ind w:firstLine="540"/>
        <w:jc w:val="both"/>
      </w:pPr>
      <w:r>
        <w:t>23.2. Содержание проездов и дорог на территории дачного хозяйства (кооператива, общества) осуществляется собственными силами владельцев дачных участков или по договорам с юридическими и физическими лицами за счет средств хозяйства (кооператива, общества).</w:t>
      </w:r>
    </w:p>
    <w:p w:rsidR="003C44D2" w:rsidRDefault="003C44D2">
      <w:pPr>
        <w:pStyle w:val="ConsPlusNormal"/>
        <w:spacing w:before="220"/>
        <w:ind w:firstLine="540"/>
        <w:jc w:val="both"/>
      </w:pPr>
      <w:r>
        <w:t>23.3. Руководство дачного хозяйства обязано определить на выделенной территории места для складирования веток, крупногабаритного мусора, бытовых отходов и регулярно, не реже 1 раза в месяц, осуществлять в соответствии с действующим законодательством вывоз накопившегося мусора на профильные свалки.</w:t>
      </w:r>
    </w:p>
    <w:p w:rsidR="003C44D2" w:rsidRDefault="003C44D2">
      <w:pPr>
        <w:pStyle w:val="ConsPlusNormal"/>
        <w:spacing w:before="220"/>
        <w:ind w:firstLine="540"/>
        <w:jc w:val="both"/>
      </w:pPr>
      <w:r>
        <w:t>23.4. Руководство дачного хозяйства несет ответственность за сохранность инженерных коммуникаций и сооружений в пределах выделенной территории.</w:t>
      </w:r>
    </w:p>
    <w:p w:rsidR="003C44D2" w:rsidRDefault="003C44D2">
      <w:pPr>
        <w:pStyle w:val="ConsPlusNormal"/>
        <w:spacing w:before="220"/>
        <w:ind w:firstLine="540"/>
        <w:jc w:val="both"/>
      </w:pPr>
      <w:r>
        <w:t>23.5. На территории объектов дачного хозяйства запрещается:</w:t>
      </w:r>
    </w:p>
    <w:p w:rsidR="003C44D2" w:rsidRDefault="003C44D2">
      <w:pPr>
        <w:pStyle w:val="ConsPlusNormal"/>
        <w:spacing w:before="220"/>
        <w:ind w:firstLine="540"/>
        <w:jc w:val="both"/>
      </w:pPr>
      <w:r>
        <w:t>- производить добычу песка, глины и др. материалов в прибрежной полосе водоемов;</w:t>
      </w:r>
    </w:p>
    <w:p w:rsidR="003C44D2" w:rsidRDefault="003C44D2">
      <w:pPr>
        <w:pStyle w:val="ConsPlusNormal"/>
        <w:spacing w:before="220"/>
        <w:ind w:firstLine="540"/>
        <w:jc w:val="both"/>
      </w:pPr>
      <w:r>
        <w:t>- без согласования с соответствующими органами местного самоуправления возводить на территории хозяйства колодцы и скважины;</w:t>
      </w:r>
    </w:p>
    <w:p w:rsidR="003C44D2" w:rsidRDefault="003C44D2">
      <w:pPr>
        <w:pStyle w:val="ConsPlusNormal"/>
        <w:spacing w:before="220"/>
        <w:ind w:firstLine="540"/>
        <w:jc w:val="both"/>
      </w:pPr>
      <w:r>
        <w:t>- выращивать растительную продукцию с содержанием наркотических и токсичных веществ (мака, конопли и др.);</w:t>
      </w:r>
    </w:p>
    <w:p w:rsidR="003C44D2" w:rsidRDefault="003C44D2">
      <w:pPr>
        <w:pStyle w:val="ConsPlusNormal"/>
        <w:spacing w:before="220"/>
        <w:ind w:firstLine="540"/>
        <w:jc w:val="both"/>
      </w:pPr>
      <w:r>
        <w:t>- замусоривать прибрежную полосу и акватории водоемов, территории зеленых насаждений, парков, скверов, городских лесов.</w:t>
      </w:r>
    </w:p>
    <w:p w:rsidR="003C44D2" w:rsidRDefault="003C44D2">
      <w:pPr>
        <w:pStyle w:val="ConsPlusNormal"/>
        <w:spacing w:before="220"/>
        <w:ind w:firstLine="540"/>
        <w:jc w:val="both"/>
      </w:pPr>
      <w:r>
        <w:t>23.6. Контроль за использованием выделенных территорий в соответствии с целевым назначением, недопущением загрязнения и захламления территорий осуществляется отделом ЖКХ администрации муниципального образования "Городской округ Ногликский".</w:t>
      </w:r>
    </w:p>
    <w:p w:rsidR="003C44D2" w:rsidRDefault="003C44D2">
      <w:pPr>
        <w:pStyle w:val="ConsPlusNormal"/>
        <w:ind w:firstLine="540"/>
        <w:jc w:val="both"/>
      </w:pPr>
    </w:p>
    <w:p w:rsidR="003C44D2" w:rsidRDefault="003C44D2">
      <w:pPr>
        <w:pStyle w:val="ConsPlusTitle"/>
        <w:jc w:val="center"/>
        <w:outlineLvl w:val="2"/>
      </w:pPr>
      <w:r>
        <w:t>24. Требования к осуществлению благоустройства участков</w:t>
      </w:r>
    </w:p>
    <w:p w:rsidR="003C44D2" w:rsidRDefault="003C44D2">
      <w:pPr>
        <w:pStyle w:val="ConsPlusTitle"/>
        <w:jc w:val="center"/>
      </w:pPr>
      <w:r>
        <w:t>индивидуальной жилой застройки и садоводческих участков</w:t>
      </w:r>
    </w:p>
    <w:p w:rsidR="003C44D2" w:rsidRDefault="003C44D2">
      <w:pPr>
        <w:pStyle w:val="ConsPlusNormal"/>
        <w:ind w:firstLine="540"/>
        <w:jc w:val="both"/>
      </w:pPr>
    </w:p>
    <w:p w:rsidR="003C44D2" w:rsidRDefault="003C44D2">
      <w:pPr>
        <w:pStyle w:val="ConsPlusNormal"/>
        <w:ind w:firstLine="540"/>
        <w:jc w:val="both"/>
      </w:pPr>
      <w:r>
        <w:t>24.1. Собственники, владельцы участков индивидуальной застройки обязаны:</w:t>
      </w:r>
    </w:p>
    <w:p w:rsidR="003C44D2" w:rsidRDefault="003C44D2">
      <w:pPr>
        <w:pStyle w:val="ConsPlusNormal"/>
        <w:spacing w:before="220"/>
        <w:ind w:firstLine="540"/>
        <w:jc w:val="both"/>
      </w:pPr>
      <w:r>
        <w:t>а) осуществлять благоустройство участков в соответствии с генеральными планами, проектами благоустройства территорий (кварталов) и градостроительными планами земельных участков;</w:t>
      </w:r>
    </w:p>
    <w:p w:rsidR="003C44D2" w:rsidRDefault="003C44D2">
      <w:pPr>
        <w:pStyle w:val="ConsPlusNormal"/>
        <w:spacing w:before="220"/>
        <w:ind w:firstLine="540"/>
        <w:jc w:val="both"/>
      </w:pPr>
      <w:r>
        <w:lastRenderedPageBreak/>
        <w:t xml:space="preserve">б) осуществлять строительство жилых домов, заборов, сараев и других хозяйственных построек, не нарушая границ участка индивидуальной застройки и в соответствии с действующими нормами и правилами, при условии согласования данного строительства с органом архитектуры, территориальным управлением </w:t>
      </w:r>
      <w:proofErr w:type="spellStart"/>
      <w:r>
        <w:t>Роспотребнадзора</w:t>
      </w:r>
      <w:proofErr w:type="spellEnd"/>
      <w:r>
        <w:t xml:space="preserve"> по Сахалинской области и отделом государственного пожарного надзора;</w:t>
      </w:r>
    </w:p>
    <w:p w:rsidR="003C44D2" w:rsidRDefault="003C44D2">
      <w:pPr>
        <w:pStyle w:val="ConsPlusNormal"/>
        <w:spacing w:before="220"/>
        <w:ind w:firstLine="540"/>
        <w:jc w:val="both"/>
      </w:pPr>
      <w:r>
        <w:t>в) содержать в надлежащем порядке (восстанавливать, очищать, окашивать) проходящие через участок водотоки, а также водосточные канавы в границах участков, на прилегающих улицах и проездах, не допускать подтопления соседних участков, тротуаров, улиц и проездов, в зимний период производить очистку от снега въездов к домам в границах закрепленных территорий;</w:t>
      </w:r>
    </w:p>
    <w:p w:rsidR="003C44D2" w:rsidRDefault="003C44D2">
      <w:pPr>
        <w:pStyle w:val="ConsPlusNormal"/>
        <w:spacing w:before="220"/>
        <w:ind w:firstLine="540"/>
        <w:jc w:val="both"/>
      </w:pPr>
      <w:r>
        <w:t>г) окашивать траву на территории, прилегающей (в радиусе 10 метров от границ земельного участка) к земельному участку индивидуальной застройки и закрепленной для содержания;</w:t>
      </w:r>
    </w:p>
    <w:p w:rsidR="003C44D2" w:rsidRDefault="003C44D2">
      <w:pPr>
        <w:pStyle w:val="ConsPlusNormal"/>
        <w:spacing w:before="220"/>
        <w:ind w:firstLine="540"/>
        <w:jc w:val="both"/>
      </w:pPr>
      <w:r>
        <w:t>д) своевременно и регулярно не менее 1 раза в 3 года производить покраску (ремонт) фасадов жилых домов и строений, лицевых (уличных) заборов;</w:t>
      </w:r>
    </w:p>
    <w:p w:rsidR="003C44D2" w:rsidRDefault="003C44D2">
      <w:pPr>
        <w:pStyle w:val="ConsPlusNormal"/>
        <w:spacing w:before="220"/>
        <w:ind w:firstLine="540"/>
        <w:jc w:val="both"/>
      </w:pPr>
      <w:r>
        <w:t xml:space="preserve">е) фасады домов, в том числе индивидуальных жилых домов, а также заборы, выходящие на главные улицы населенного пункта, должны быть возведены из современных, долговечных материалов (за исключением деревянных конструкций), быть высотой не более 2 м, иметь неповрежденное лакокрасочное покрытие в цвета, согласованные с органами архитектуры. Заборы (ограждения) между смежными участками в усадебной застройке допускается устраивать высотой не более 1,5 м от планировочной отметки земли, выполненные из </w:t>
      </w:r>
      <w:proofErr w:type="spellStart"/>
      <w:r>
        <w:t>светопрозрачных</w:t>
      </w:r>
      <w:proofErr w:type="spellEnd"/>
      <w:r>
        <w:t xml:space="preserve"> панелей (сетчатые, решетчатые, деревянные, живые изгороди). Заборы, устраиваемые по </w:t>
      </w:r>
      <w:proofErr w:type="spellStart"/>
      <w:r>
        <w:t>смежеству</w:t>
      </w:r>
      <w:proofErr w:type="spellEnd"/>
      <w:r>
        <w:t xml:space="preserve"> с главными, второстепенными улицами и проездами в жилой застройке, разрешается устраивать "глухими", высотой до 2 м от планировочной отметки земли. Общественные здания, расположенные на территории населенных пунктов, запрещается огораживать заборами или устраивать иные ограждения, за исключением огораживания части территории указанных объектов, необходимых для обеспечения безопасной эксплуатации, а также ограждения объектов, представляющих угрозу для населения, а также в иных оговоренных нормативно-правовыми актами МО "Городской округ Ногликский" случаях. В указанных случаях ограждения должны быть выполнены из </w:t>
      </w:r>
      <w:proofErr w:type="spellStart"/>
      <w:r>
        <w:t>светопрозрачных</w:t>
      </w:r>
      <w:proofErr w:type="spellEnd"/>
      <w:r>
        <w:t xml:space="preserve"> конструкций высотой в соответствии с нормами безопасности;</w:t>
      </w:r>
    </w:p>
    <w:p w:rsidR="003C44D2" w:rsidRDefault="003C44D2">
      <w:pPr>
        <w:pStyle w:val="ConsPlusNormal"/>
        <w:spacing w:before="220"/>
        <w:ind w:firstLine="540"/>
        <w:jc w:val="both"/>
      </w:pPr>
      <w:r>
        <w:t>- не допускается эксплуатация зданий, заборов, хозяйственных построек, имеющих повреждения фасада, кровли, иной поверхности или их неприглядный вид;</w:t>
      </w:r>
    </w:p>
    <w:p w:rsidR="003C44D2" w:rsidRDefault="003C44D2">
      <w:pPr>
        <w:pStyle w:val="ConsPlusNormal"/>
        <w:spacing w:before="220"/>
        <w:ind w:firstLine="540"/>
        <w:jc w:val="both"/>
      </w:pPr>
      <w:r>
        <w:t>е) не допускать нарушения целостности остекления оконных рам в жилых домах и строениях, выполнять прополку газонов и цветников, обрезку кустарников и деревьев, спил засохших или старых деревьев за свой счет;</w:t>
      </w:r>
    </w:p>
    <w:p w:rsidR="003C44D2" w:rsidRDefault="003C44D2">
      <w:pPr>
        <w:pStyle w:val="ConsPlusNormal"/>
        <w:spacing w:before="220"/>
        <w:ind w:firstLine="540"/>
        <w:jc w:val="both"/>
      </w:pPr>
      <w:r>
        <w:t>ж) устанавливать и содержать в порядке номерной знак дома (участка), а также знаки городской информации, устанавливаемые органами местного самоуправления;</w:t>
      </w:r>
    </w:p>
    <w:p w:rsidR="003C44D2" w:rsidRDefault="003C44D2">
      <w:pPr>
        <w:pStyle w:val="ConsPlusNormal"/>
        <w:spacing w:before="220"/>
        <w:ind w:firstLine="540"/>
        <w:jc w:val="both"/>
      </w:pPr>
      <w:r>
        <w:t>з) иметь в наличии емкость (бочку) или огнетушитель, а также приставную лестницу, достигающую крыши, и лестницу на кровле, доходящую до конька крыши;</w:t>
      </w:r>
    </w:p>
    <w:p w:rsidR="003C44D2" w:rsidRDefault="003C44D2">
      <w:pPr>
        <w:pStyle w:val="ConsPlusNormal"/>
        <w:spacing w:before="220"/>
        <w:ind w:firstLine="540"/>
        <w:jc w:val="both"/>
      </w:pPr>
      <w:r>
        <w:t>и) заключать договоры с соответствующими организациями на вывоз мусора на полигоны для твердых бытовых отходов, оборудованные в соответствии с санитарными правилами;</w:t>
      </w:r>
    </w:p>
    <w:p w:rsidR="003C44D2" w:rsidRDefault="003C44D2">
      <w:pPr>
        <w:pStyle w:val="ConsPlusNormal"/>
        <w:spacing w:before="220"/>
        <w:ind w:firstLine="540"/>
        <w:jc w:val="both"/>
      </w:pPr>
      <w:r>
        <w:t>к) количество съездов (въездов) с дорог общего пользования к районам индивидуальной застройки и садоводствам должно быть минимальным, строительство, обустройство указанных въездов согласовывается с уполномоченным органом администрации МО и владельцами автомобильных дорог.</w:t>
      </w:r>
    </w:p>
    <w:p w:rsidR="003C44D2" w:rsidRDefault="003C44D2">
      <w:pPr>
        <w:pStyle w:val="ConsPlusNormal"/>
        <w:spacing w:before="220"/>
        <w:ind w:firstLine="540"/>
        <w:jc w:val="both"/>
      </w:pPr>
      <w:r>
        <w:t>24.2. Запрещается:</w:t>
      </w:r>
    </w:p>
    <w:p w:rsidR="003C44D2" w:rsidRDefault="003C44D2">
      <w:pPr>
        <w:pStyle w:val="ConsPlusNormal"/>
        <w:spacing w:before="220"/>
        <w:ind w:firstLine="540"/>
        <w:jc w:val="both"/>
      </w:pPr>
      <w:r>
        <w:lastRenderedPageBreak/>
        <w:t>а) самовольное строительство разного рода хозяйственных и вспомогательных построек (дровяных сараев, будок, гаражей, голубятен, теплиц и пр.) на дворовых территориях без получения разрешения на строительство индивидуального жилого дома от уполномоченного органа администрации МО "Городской округ Ногликский";</w:t>
      </w:r>
    </w:p>
    <w:p w:rsidR="003C44D2" w:rsidRDefault="003C44D2">
      <w:pPr>
        <w:pStyle w:val="ConsPlusNormal"/>
        <w:spacing w:before="220"/>
        <w:ind w:firstLine="540"/>
        <w:jc w:val="both"/>
      </w:pPr>
      <w:r>
        <w:t>б) складировать на прилегающей территории вне землеотвода строительные материалы, топливо, минеральные и органические удобрения, а также твердые и крупногабаритные отходы, размещение стоянок автотранспорта на тротуарах, пешеходных дорожках и газонах на закрепленных территориях, стоянка грязного и технически неисправного, разукомплектованного автотранспорта на территории жилой застройки, заправка топливом, ремонт и мойка автотранспорта вне специально отведенных мест;</w:t>
      </w:r>
    </w:p>
    <w:p w:rsidR="003C44D2" w:rsidRDefault="003C44D2">
      <w:pPr>
        <w:pStyle w:val="ConsPlusNormal"/>
        <w:spacing w:before="220"/>
        <w:ind w:firstLine="540"/>
        <w:jc w:val="both"/>
      </w:pPr>
      <w:r>
        <w:t>в) нарушать "красную линию" улиц и границы застройки самовольным выносом за ее пределы заборов, изгородей, ограждений, сараев, гаражей и других строений.</w:t>
      </w:r>
    </w:p>
    <w:p w:rsidR="003C44D2" w:rsidRDefault="003C44D2">
      <w:pPr>
        <w:pStyle w:val="ConsPlusNormal"/>
        <w:spacing w:before="220"/>
        <w:ind w:firstLine="540"/>
        <w:jc w:val="both"/>
      </w:pPr>
      <w:r>
        <w:t>24.3. Контроль за исполнением и ответственность.</w:t>
      </w:r>
    </w:p>
    <w:p w:rsidR="003C44D2" w:rsidRDefault="003C44D2">
      <w:pPr>
        <w:pStyle w:val="ConsPlusNormal"/>
        <w:spacing w:before="220"/>
        <w:ind w:firstLine="540"/>
        <w:jc w:val="both"/>
      </w:pPr>
      <w:r>
        <w:t>24.3.1. Контроль за исполнением требований к осуществлению внешнего благоустройства селитебной территории осуществляют администрация МО "Городской округ Ногликский", жилищные эксплуатационные предприятия, товарищества собственников жилья, управляющие компании.</w:t>
      </w:r>
    </w:p>
    <w:p w:rsidR="003C44D2" w:rsidRDefault="003C44D2">
      <w:pPr>
        <w:pStyle w:val="ConsPlusNormal"/>
        <w:spacing w:before="220"/>
        <w:ind w:firstLine="540"/>
        <w:jc w:val="both"/>
      </w:pPr>
      <w:r>
        <w:t>24.3.2. Физические и юридические лица несут ответственность за невыполнение требований по содержанию закрепленных территорий.</w:t>
      </w:r>
    </w:p>
    <w:p w:rsidR="003C44D2" w:rsidRDefault="003C44D2">
      <w:pPr>
        <w:pStyle w:val="ConsPlusNormal"/>
        <w:spacing w:before="220"/>
        <w:ind w:firstLine="540"/>
        <w:jc w:val="both"/>
      </w:pPr>
      <w:r>
        <w:t>24.4. Владельцы зданий, сооружений, пострадавших во время пожара, обязаны ликвидировать сгоревшие и обгоревшие конструкции, восстановить благоустройство в течение 10-ти дней.</w:t>
      </w:r>
    </w:p>
    <w:p w:rsidR="003C44D2" w:rsidRDefault="003C44D2">
      <w:pPr>
        <w:pStyle w:val="ConsPlusNormal"/>
        <w:ind w:firstLine="540"/>
        <w:jc w:val="both"/>
      </w:pPr>
    </w:p>
    <w:p w:rsidR="003C44D2" w:rsidRDefault="003C44D2">
      <w:pPr>
        <w:pStyle w:val="ConsPlusTitle"/>
        <w:jc w:val="center"/>
        <w:outlineLvl w:val="2"/>
      </w:pPr>
      <w:r>
        <w:t>25. Проведение земляных, ремонтных, строительных,</w:t>
      </w:r>
    </w:p>
    <w:p w:rsidR="003C44D2" w:rsidRDefault="003C44D2">
      <w:pPr>
        <w:pStyle w:val="ConsPlusTitle"/>
        <w:jc w:val="center"/>
      </w:pPr>
      <w:r>
        <w:t>разгрузочно-погрузочных и иных видов работ в ночное время</w:t>
      </w:r>
    </w:p>
    <w:p w:rsidR="003C44D2" w:rsidRDefault="003C44D2">
      <w:pPr>
        <w:pStyle w:val="ConsPlusNormal"/>
        <w:ind w:firstLine="540"/>
        <w:jc w:val="both"/>
      </w:pPr>
    </w:p>
    <w:p w:rsidR="003C44D2" w:rsidRDefault="003C44D2">
      <w:pPr>
        <w:pStyle w:val="ConsPlusNormal"/>
        <w:ind w:firstLine="540"/>
        <w:jc w:val="both"/>
      </w:pPr>
      <w:r>
        <w:t>25.1. На территории МО "Городской округ Ногликский" запрещается проведение земляных, ремонтных, строительных, разгрузочно-погрузочных и иных видов работ в ночное время, если такие работы нарушают или могут нарушить тишину и покой граждан.</w:t>
      </w:r>
    </w:p>
    <w:p w:rsidR="003C44D2" w:rsidRDefault="003C44D2">
      <w:pPr>
        <w:pStyle w:val="ConsPlusNormal"/>
        <w:spacing w:before="220"/>
        <w:ind w:firstLine="540"/>
        <w:jc w:val="both"/>
      </w:pPr>
      <w:r>
        <w:t>25.2. Положения настоящего раздела не распространяются:</w:t>
      </w:r>
    </w:p>
    <w:p w:rsidR="003C44D2" w:rsidRDefault="003C44D2">
      <w:pPr>
        <w:pStyle w:val="ConsPlusNormal"/>
        <w:spacing w:before="220"/>
        <w:ind w:firstLine="540"/>
        <w:jc w:val="both"/>
      </w:pPr>
      <w:r>
        <w:t>- на действия, направленные на предотвращение правонарушений, предотвращение и ликвидацию последствий аварий, стихийных бедствий;</w:t>
      </w:r>
    </w:p>
    <w:p w:rsidR="003C44D2" w:rsidRDefault="003C44D2">
      <w:pPr>
        <w:pStyle w:val="ConsPlusNormal"/>
        <w:spacing w:before="220"/>
        <w:ind w:firstLine="540"/>
        <w:jc w:val="both"/>
      </w:pPr>
      <w:r>
        <w:t>- на действия в иных чрезвычайных ситуациях, на проведение неотложных работ, связанных с обеспечением личной и общественной безопасности граждан в соответствии с законодательством Российской Федерации.</w:t>
      </w:r>
    </w:p>
    <w:p w:rsidR="003C44D2" w:rsidRDefault="003C44D2">
      <w:pPr>
        <w:pStyle w:val="ConsPlusNormal"/>
        <w:ind w:firstLine="540"/>
        <w:jc w:val="both"/>
      </w:pPr>
    </w:p>
    <w:p w:rsidR="003C44D2" w:rsidRDefault="003C44D2">
      <w:pPr>
        <w:pStyle w:val="ConsPlusTitle"/>
        <w:jc w:val="center"/>
        <w:outlineLvl w:val="2"/>
      </w:pPr>
      <w:r>
        <w:t>26. Строительные объекты</w:t>
      </w:r>
    </w:p>
    <w:p w:rsidR="003C44D2" w:rsidRDefault="003C44D2">
      <w:pPr>
        <w:pStyle w:val="ConsPlusNormal"/>
        <w:ind w:firstLine="540"/>
        <w:jc w:val="both"/>
      </w:pPr>
    </w:p>
    <w:p w:rsidR="003C44D2" w:rsidRDefault="003C44D2">
      <w:pPr>
        <w:pStyle w:val="ConsPlusNormal"/>
        <w:ind w:firstLine="540"/>
        <w:jc w:val="both"/>
      </w:pPr>
      <w:r>
        <w:t>26.1. Обустройство и содержание строительных площадок, восстановление благоустройства после окончания строительных и ремонтных работ регламентируются требованиями СНиП и настоящими Правилами.</w:t>
      </w:r>
    </w:p>
    <w:p w:rsidR="003C44D2" w:rsidRDefault="003C44D2">
      <w:pPr>
        <w:pStyle w:val="ConsPlusNormal"/>
        <w:spacing w:before="220"/>
        <w:ind w:firstLine="540"/>
        <w:jc w:val="both"/>
      </w:pPr>
      <w:r>
        <w:t>26.2. Строительные площадки и любые другие объекты в обязательном порядке должны оборудоваться пунктами очистки (мойки) колес автотранспорта или применения технологий, препятствующих выносу грязи и мусора на территории поселений.</w:t>
      </w:r>
    </w:p>
    <w:p w:rsidR="003C44D2" w:rsidRDefault="003C44D2">
      <w:pPr>
        <w:pStyle w:val="ConsPlusNormal"/>
        <w:spacing w:before="220"/>
        <w:ind w:firstLine="540"/>
        <w:jc w:val="both"/>
      </w:pPr>
      <w:r>
        <w:t xml:space="preserve">26.3. В случае загрязнения подходов подъездов к строительной площадке мусором, </w:t>
      </w:r>
      <w:r>
        <w:lastRenderedPageBreak/>
        <w:t>сыпучими материалами или иными отходами строительного производства, организация, отвечающая за содержание указанных территорий, немедленно в течение 24 часов своими силами и за свой счет осуществляет уборку загрязненной территории с письменным уведомлением собственника указанной территории или заказчика производимых работ.</w:t>
      </w:r>
    </w:p>
    <w:p w:rsidR="003C44D2" w:rsidRDefault="003C44D2">
      <w:pPr>
        <w:pStyle w:val="ConsPlusNormal"/>
        <w:spacing w:before="220"/>
        <w:ind w:firstLine="540"/>
        <w:jc w:val="both"/>
      </w:pPr>
      <w:r>
        <w:t>26.4. Выезды со строительных площадок должны выходить на второстепенные улицы.</w:t>
      </w:r>
    </w:p>
    <w:p w:rsidR="003C44D2" w:rsidRDefault="003C44D2">
      <w:pPr>
        <w:pStyle w:val="ConsPlusNormal"/>
        <w:spacing w:before="220"/>
        <w:ind w:firstLine="540"/>
        <w:jc w:val="both"/>
      </w:pPr>
      <w:r>
        <w:t>26.5. Для складирования строительных материалов, мусора и отходов строительного производства на строительной площадке, в соответствии с проектом организации строительства, должны быть установлены бункер-накопитель или площадка для сбора КГМ.</w:t>
      </w:r>
    </w:p>
    <w:p w:rsidR="003C44D2" w:rsidRDefault="003C44D2">
      <w:pPr>
        <w:pStyle w:val="ConsPlusNormal"/>
        <w:spacing w:before="220"/>
        <w:ind w:firstLine="540"/>
        <w:jc w:val="both"/>
      </w:pPr>
      <w:r>
        <w:t>26.6. Вывоз и утилизация строительного мусора производится не реже 1 раза в трое суток.</w:t>
      </w:r>
    </w:p>
    <w:p w:rsidR="003C44D2" w:rsidRDefault="003C44D2">
      <w:pPr>
        <w:pStyle w:val="ConsPlusNormal"/>
        <w:spacing w:before="220"/>
        <w:ind w:firstLine="540"/>
        <w:jc w:val="both"/>
      </w:pPr>
      <w:r>
        <w:t>Запрещается складирование, хранение строительного и бытового мусора на строительной площадке вне отведенных мест и более времени, указанного в настоящей статье.</w:t>
      </w:r>
    </w:p>
    <w:p w:rsidR="003C44D2" w:rsidRDefault="003C44D2">
      <w:pPr>
        <w:pStyle w:val="ConsPlusNormal"/>
        <w:spacing w:before="220"/>
        <w:ind w:firstLine="540"/>
        <w:jc w:val="both"/>
      </w:pPr>
      <w:r>
        <w:t>26.7. Ответственность возлагается за:</w:t>
      </w:r>
    </w:p>
    <w:p w:rsidR="003C44D2" w:rsidRDefault="003C44D2">
      <w:pPr>
        <w:pStyle w:val="ConsPlusNormal"/>
        <w:spacing w:before="220"/>
        <w:ind w:firstLine="540"/>
        <w:jc w:val="both"/>
      </w:pPr>
      <w:r>
        <w:t>- уборку и содержание объектов строительства, реконструкции и ремонта, в пределах 10-метровой зоны от границ участка, - на подрядную организацию;</w:t>
      </w:r>
    </w:p>
    <w:p w:rsidR="003C44D2" w:rsidRDefault="003C44D2">
      <w:pPr>
        <w:pStyle w:val="ConsPlusNormal"/>
        <w:spacing w:before="220"/>
        <w:ind w:firstLine="540"/>
        <w:jc w:val="both"/>
      </w:pPr>
      <w:r>
        <w:t>- содержание законсервированных объектов строительства или реконструкции и прилегающей территории - на балансодержателя (заказчика-застройщика) или владельца (арендатора) земельного участка, если иное не установлено договором, соглашением.</w:t>
      </w:r>
    </w:p>
    <w:p w:rsidR="003C44D2" w:rsidRDefault="003C44D2">
      <w:pPr>
        <w:pStyle w:val="ConsPlusNormal"/>
        <w:spacing w:before="220"/>
        <w:ind w:firstLine="540"/>
        <w:jc w:val="both"/>
      </w:pPr>
      <w:r>
        <w:t>26.8. Запрещаются все виды строительства, реконструкции, ремонта и установка ограждений, в том числе строительство и установка контейнеров, временных складских помещений, фургонов, снятых с автомобилей, используемых в качестве бытовок и складских помещений, временных хозяйственных и бытовых строений, гаражей, автостоянок, сараев, прокладка и ремонт инженерных коммуникаций на землях поселения без разрешения, выданного в установленном порядке.</w:t>
      </w:r>
    </w:p>
    <w:p w:rsidR="003C44D2" w:rsidRDefault="003C44D2">
      <w:pPr>
        <w:pStyle w:val="ConsPlusNormal"/>
        <w:ind w:firstLine="540"/>
        <w:jc w:val="both"/>
      </w:pPr>
    </w:p>
    <w:p w:rsidR="003C44D2" w:rsidRDefault="003C44D2">
      <w:pPr>
        <w:pStyle w:val="ConsPlusTitle"/>
        <w:jc w:val="center"/>
        <w:outlineLvl w:val="2"/>
      </w:pPr>
      <w:r>
        <w:t>27. Ответственность юридических, должностных лиц и граждан</w:t>
      </w:r>
    </w:p>
    <w:p w:rsidR="003C44D2" w:rsidRDefault="003C44D2">
      <w:pPr>
        <w:pStyle w:val="ConsPlusTitle"/>
        <w:jc w:val="center"/>
      </w:pPr>
      <w:r>
        <w:t>за нарушение правил благоустройства территории</w:t>
      </w:r>
    </w:p>
    <w:p w:rsidR="003C44D2" w:rsidRDefault="003C44D2">
      <w:pPr>
        <w:pStyle w:val="ConsPlusTitle"/>
        <w:jc w:val="center"/>
      </w:pPr>
      <w:r>
        <w:t>муниципального образования</w:t>
      </w:r>
    </w:p>
    <w:p w:rsidR="003C44D2" w:rsidRDefault="003C44D2">
      <w:pPr>
        <w:pStyle w:val="ConsPlusNormal"/>
        <w:jc w:val="center"/>
      </w:pPr>
      <w:r>
        <w:t xml:space="preserve">(в ред. </w:t>
      </w:r>
      <w:hyperlink r:id="rId63" w:history="1">
        <w:r>
          <w:rPr>
            <w:color w:val="0000FF"/>
          </w:rPr>
          <w:t>Решения</w:t>
        </w:r>
      </w:hyperlink>
      <w:r>
        <w:t xml:space="preserve"> Собрания муниципального образования</w:t>
      </w:r>
    </w:p>
    <w:p w:rsidR="003C44D2" w:rsidRDefault="003C44D2">
      <w:pPr>
        <w:pStyle w:val="ConsPlusNormal"/>
        <w:jc w:val="center"/>
      </w:pPr>
      <w:r>
        <w:t>"Городской округ Ногликский" от 02.11.2017 N 166)</w:t>
      </w:r>
    </w:p>
    <w:p w:rsidR="003C44D2" w:rsidRDefault="003C44D2">
      <w:pPr>
        <w:pStyle w:val="ConsPlusNormal"/>
        <w:jc w:val="both"/>
      </w:pPr>
    </w:p>
    <w:p w:rsidR="003C44D2" w:rsidRDefault="003C44D2">
      <w:pPr>
        <w:pStyle w:val="ConsPlusNormal"/>
        <w:ind w:firstLine="540"/>
        <w:jc w:val="both"/>
      </w:pPr>
      <w:r>
        <w:t xml:space="preserve">27.1. Юридические и физические лица, индивидуальные предприниматели, должностные лица, виновные в нарушении Правил по благоустройству на территории МО "Городской округ Ногликский", несут ответственность, установленную законодательством Российской Федерации и </w:t>
      </w:r>
      <w:hyperlink r:id="rId64" w:history="1">
        <w:r>
          <w:rPr>
            <w:color w:val="0000FF"/>
          </w:rPr>
          <w:t>Законом</w:t>
        </w:r>
      </w:hyperlink>
      <w:r>
        <w:t xml:space="preserve"> Сахалинской области "Об административных правонарушениях". Наложение штрафов и других взысканий не освобождает виновных лиц от устранения допущенных нарушений.</w:t>
      </w:r>
    </w:p>
    <w:p w:rsidR="003C44D2" w:rsidRDefault="003C44D2">
      <w:pPr>
        <w:pStyle w:val="ConsPlusNormal"/>
        <w:spacing w:before="220"/>
        <w:ind w:firstLine="540"/>
        <w:jc w:val="both"/>
      </w:pPr>
      <w:r>
        <w:t>27.2. В случае выявления фактов нарушений Правил уполномоченные надзорные органы и должностные лица администрации, уполномоченные на составление протоколов об административном правонарушении, в пределах своих полномочий вправе:</w:t>
      </w:r>
    </w:p>
    <w:p w:rsidR="003C44D2" w:rsidRDefault="003C44D2">
      <w:pPr>
        <w:pStyle w:val="ConsPlusNormal"/>
        <w:spacing w:before="220"/>
        <w:ind w:firstLine="540"/>
        <w:jc w:val="both"/>
      </w:pPr>
      <w:r>
        <w:t>- составлять протоколы об административных правонарушениях;</w:t>
      </w:r>
    </w:p>
    <w:p w:rsidR="003C44D2" w:rsidRDefault="003C44D2">
      <w:pPr>
        <w:pStyle w:val="ConsPlusNormal"/>
        <w:spacing w:before="220"/>
        <w:ind w:firstLine="540"/>
        <w:jc w:val="both"/>
      </w:pPr>
      <w:r>
        <w:t>- рассматривать дела об административных правонарушениях;</w:t>
      </w:r>
    </w:p>
    <w:p w:rsidR="003C44D2" w:rsidRDefault="003C44D2">
      <w:pPr>
        <w:pStyle w:val="ConsPlusNormal"/>
        <w:spacing w:before="220"/>
        <w:ind w:firstLine="540"/>
        <w:jc w:val="both"/>
      </w:pPr>
      <w:r>
        <w:t>- разрешать дела об административных правонарушениях в соответствии с законодательством.</w:t>
      </w:r>
    </w:p>
    <w:p w:rsidR="003C44D2" w:rsidRDefault="003C44D2">
      <w:pPr>
        <w:pStyle w:val="ConsPlusNormal"/>
        <w:ind w:firstLine="540"/>
        <w:jc w:val="both"/>
      </w:pPr>
    </w:p>
    <w:p w:rsidR="003C44D2" w:rsidRDefault="003C44D2">
      <w:pPr>
        <w:pStyle w:val="ConsPlusTitle"/>
        <w:jc w:val="center"/>
        <w:outlineLvl w:val="2"/>
      </w:pPr>
      <w:r>
        <w:t>28. Заключительные положения</w:t>
      </w:r>
    </w:p>
    <w:p w:rsidR="003C44D2" w:rsidRDefault="003C44D2">
      <w:pPr>
        <w:pStyle w:val="ConsPlusNormal"/>
        <w:ind w:firstLine="540"/>
        <w:jc w:val="both"/>
      </w:pPr>
    </w:p>
    <w:p w:rsidR="003C44D2" w:rsidRDefault="003C44D2">
      <w:pPr>
        <w:pStyle w:val="ConsPlusNormal"/>
        <w:ind w:firstLine="540"/>
        <w:jc w:val="both"/>
      </w:pPr>
      <w:r>
        <w:t>Вопросы, касающиеся благоустройства и содержания муниципальных территорий, не урегулированные настоящими Правилами, разрешаются в соответствии с действующим законодательством.</w:t>
      </w:r>
    </w:p>
    <w:p w:rsidR="003C44D2" w:rsidRDefault="003C44D2">
      <w:pPr>
        <w:pStyle w:val="ConsPlusNormal"/>
        <w:ind w:firstLine="540"/>
        <w:jc w:val="both"/>
      </w:pPr>
    </w:p>
    <w:p w:rsidR="003C44D2" w:rsidRDefault="003C44D2">
      <w:pPr>
        <w:pStyle w:val="ConsPlusNormal"/>
        <w:ind w:firstLine="540"/>
        <w:jc w:val="both"/>
      </w:pPr>
    </w:p>
    <w:p w:rsidR="003C44D2" w:rsidRDefault="003C44D2">
      <w:pPr>
        <w:pStyle w:val="ConsPlusNormal"/>
        <w:pBdr>
          <w:top w:val="single" w:sz="6" w:space="0" w:color="auto"/>
        </w:pBdr>
        <w:spacing w:before="100" w:after="100"/>
        <w:jc w:val="both"/>
        <w:rPr>
          <w:sz w:val="2"/>
          <w:szCs w:val="2"/>
        </w:rPr>
      </w:pPr>
    </w:p>
    <w:p w:rsidR="0022132F" w:rsidRDefault="0022132F"/>
    <w:sectPr w:rsidR="0022132F" w:rsidSect="003C44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62A42"/>
    <w:multiLevelType w:val="multilevel"/>
    <w:tmpl w:val="C0B0CA94"/>
    <w:styleLink w:val="WWNum6"/>
    <w:lvl w:ilvl="0">
      <w:start w:val="2"/>
      <w:numFmt w:val="bullet"/>
      <w:lvlText w:val="-"/>
      <w:lvlJc w:val="left"/>
      <w:pPr>
        <w:ind w:left="720" w:hanging="360"/>
      </w:pPr>
      <w:rPr>
        <w:rFonts w:ascii="Times New Roman" w:hAnsi="Times New Roman" w:cs="Times New Roman"/>
        <w:sz w:val="24"/>
      </w:rPr>
    </w:lvl>
    <w:lvl w:ilvl="1">
      <w:start w:val="1"/>
      <w:numFmt w:val="none"/>
      <w:suff w:val="nothing"/>
      <w:lvlText w:val="%2"/>
      <w:lvlJc w:val="left"/>
      <w:pPr>
        <w:ind w:left="1080" w:hanging="360"/>
      </w:pPr>
    </w:lvl>
    <w:lvl w:ilvl="2">
      <w:start w:val="1"/>
      <w:numFmt w:val="none"/>
      <w:suff w:val="nothing"/>
      <w:lvlText w:val="%3"/>
      <w:lvlJc w:val="left"/>
      <w:pPr>
        <w:ind w:left="1440" w:hanging="360"/>
      </w:pPr>
    </w:lvl>
    <w:lvl w:ilvl="3">
      <w:start w:val="1"/>
      <w:numFmt w:val="none"/>
      <w:suff w:val="nothing"/>
      <w:lvlText w:val="%4"/>
      <w:lvlJc w:val="left"/>
      <w:pPr>
        <w:ind w:left="1800" w:hanging="360"/>
      </w:pPr>
    </w:lvl>
    <w:lvl w:ilvl="4">
      <w:start w:val="1"/>
      <w:numFmt w:val="none"/>
      <w:suff w:val="nothing"/>
      <w:lvlText w:val="%5"/>
      <w:lvlJc w:val="left"/>
      <w:pPr>
        <w:ind w:left="2160" w:hanging="360"/>
      </w:pPr>
    </w:lvl>
    <w:lvl w:ilvl="5">
      <w:start w:val="1"/>
      <w:numFmt w:val="none"/>
      <w:suff w:val="nothing"/>
      <w:lvlText w:val="%6"/>
      <w:lvlJc w:val="left"/>
      <w:pPr>
        <w:ind w:left="2520" w:hanging="360"/>
      </w:pPr>
    </w:lvl>
    <w:lvl w:ilvl="6">
      <w:start w:val="1"/>
      <w:numFmt w:val="none"/>
      <w:suff w:val="nothing"/>
      <w:lvlText w:val="%7"/>
      <w:lvlJc w:val="left"/>
      <w:pPr>
        <w:ind w:left="2880" w:hanging="360"/>
      </w:pPr>
    </w:lvl>
    <w:lvl w:ilvl="7">
      <w:start w:val="1"/>
      <w:numFmt w:val="none"/>
      <w:suff w:val="nothing"/>
      <w:lvlText w:val="%8"/>
      <w:lvlJc w:val="left"/>
      <w:pPr>
        <w:ind w:left="3240" w:hanging="360"/>
      </w:pPr>
    </w:lvl>
    <w:lvl w:ilvl="8">
      <w:start w:val="1"/>
      <w:numFmt w:val="none"/>
      <w:suff w:val="nothing"/>
      <w:lvlText w:val="%9"/>
      <w:lvlJc w:val="left"/>
      <w:pPr>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4D2"/>
    <w:rsid w:val="0022132F"/>
    <w:rsid w:val="003C44D2"/>
    <w:rsid w:val="00681EF5"/>
    <w:rsid w:val="007A304B"/>
    <w:rsid w:val="007F634B"/>
    <w:rsid w:val="00845E36"/>
    <w:rsid w:val="008F6571"/>
    <w:rsid w:val="00993685"/>
    <w:rsid w:val="00A76CA8"/>
    <w:rsid w:val="00AB2283"/>
    <w:rsid w:val="00B76EBB"/>
    <w:rsid w:val="00D148E0"/>
    <w:rsid w:val="00D87B5B"/>
    <w:rsid w:val="00E815EA"/>
    <w:rsid w:val="00F245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1EA587-896F-4CF3-B09C-B351C59A9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WWNum6">
    <w:name w:val="WWNum6"/>
    <w:basedOn w:val="a2"/>
    <w:rsid w:val="00A76CA8"/>
    <w:pPr>
      <w:numPr>
        <w:numId w:val="1"/>
      </w:numPr>
    </w:pPr>
  </w:style>
  <w:style w:type="paragraph" w:customStyle="1" w:styleId="ConsPlusNormal">
    <w:name w:val="ConsPlusNormal"/>
    <w:rsid w:val="003C44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C44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C44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C44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C44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C44D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C44D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C44D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0313681">
      <w:bodyDiv w:val="1"/>
      <w:marLeft w:val="0"/>
      <w:marRight w:val="0"/>
      <w:marTop w:val="0"/>
      <w:marBottom w:val="0"/>
      <w:divBdr>
        <w:top w:val="none" w:sz="0" w:space="0" w:color="auto"/>
        <w:left w:val="none" w:sz="0" w:space="0" w:color="auto"/>
        <w:bottom w:val="none" w:sz="0" w:space="0" w:color="auto"/>
        <w:right w:val="none" w:sz="0" w:space="0" w:color="auto"/>
      </w:divBdr>
    </w:div>
    <w:div w:id="133195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30F7B848F942EA16D4E4449E75CE40184490BEF6CB8A07D0CFF1B1AB8DFB01C1DB935D19FE5D9C490BBFABFB41DF5DACF9A23D7DCB3231367E445PDi9X" TargetMode="External"/><Relationship Id="rId18" Type="http://schemas.openxmlformats.org/officeDocument/2006/relationships/hyperlink" Target="consultantplus://offline/ref=630F7B848F942EA16D4E4449E75CE40184490BEF6DBFA67809FF1B1AB8DFB01C1DB935D19FE5D9C490BBFFB2B41DF5DACF9A23D7DCB3231367E445PDi9X" TargetMode="External"/><Relationship Id="rId26" Type="http://schemas.openxmlformats.org/officeDocument/2006/relationships/hyperlink" Target="consultantplus://offline/ref=630F7B848F942EA16D4E5A44F130B80D804353E06CB0AF2952A04047EFD6BA4B48F6349FD9EFC6C495A5FDB7BDP4iBX" TargetMode="External"/><Relationship Id="rId39" Type="http://schemas.openxmlformats.org/officeDocument/2006/relationships/hyperlink" Target="consultantplus://offline/ref=630F7B848F942EA16D4E4449E75CE40184490BEF6DBFA67809FF1B1AB8DFB01C1DB935D19FE5D9C490BBFDB3B41DF5DACF9A23D7DCB3231367E445PDi9X" TargetMode="External"/><Relationship Id="rId21" Type="http://schemas.openxmlformats.org/officeDocument/2006/relationships/hyperlink" Target="consultantplus://offline/ref=630F7B848F942EA16D4E4449E75CE40184490BEF6BB9A07F0DFC4610B086BC1E1AB66AC698ACD5C590BBFFB7BA42F0CFDEC22CD2C5AD26087BE647D9PCiCX" TargetMode="External"/><Relationship Id="rId34" Type="http://schemas.openxmlformats.org/officeDocument/2006/relationships/hyperlink" Target="consultantplus://offline/ref=630F7B848F942EA16D4E4449E75CE40184490BEF6DBFA67809FF1B1AB8DFB01C1DB935D19FE5D9C490BBFFBFB41DF5DACF9A23D7DCB3231367E445PDi9X" TargetMode="External"/><Relationship Id="rId42" Type="http://schemas.openxmlformats.org/officeDocument/2006/relationships/hyperlink" Target="consultantplus://offline/ref=630F7B848F942EA16D4E4449E75CE40184490BEF6DBFA67809FF1B1AB8DFB01C1DB935D19FE5D9C490BBFDB0B41DF5DACF9A23D7DCB3231367E445PDi9X" TargetMode="External"/><Relationship Id="rId47" Type="http://schemas.openxmlformats.org/officeDocument/2006/relationships/hyperlink" Target="consultantplus://offline/ref=630F7B848F942EA16D4E4449E75CE40184490BEF6BB9AC7C07F74610B086BC1E1AB66AC698ACD5C590BBFFB6BF42F0CFDEC22CD2C5AD26087BE647D9PCiCX" TargetMode="External"/><Relationship Id="rId50" Type="http://schemas.openxmlformats.org/officeDocument/2006/relationships/hyperlink" Target="consultantplus://offline/ref=630F7B848F942EA16D4E5A44F130B80D854254EA63B8AF2952A04047EFD6BA4B48F6349FD9EFC6C495A5FDB7BDP4iBX" TargetMode="External"/><Relationship Id="rId55" Type="http://schemas.openxmlformats.org/officeDocument/2006/relationships/hyperlink" Target="consultantplus://offline/ref=630F7B848F942EA16D4E4449E75CE40184490BEF6BB9A07F0DF34610B086BC1E1AB66AC698ACD5C590BBFFB7BA42F0CFDEC22CD2C5AD26087BE647D9PCiCX" TargetMode="External"/><Relationship Id="rId63" Type="http://schemas.openxmlformats.org/officeDocument/2006/relationships/hyperlink" Target="consultantplus://offline/ref=630F7B848F942EA16D4E4449E75CE40184490BEF6DBFA67809FF1B1AB8DFB01C1DB935D19FE5D9C490BAFCB6B41DF5DACF9A23D7DCB3231367E445PDi9X" TargetMode="External"/><Relationship Id="rId7" Type="http://schemas.openxmlformats.org/officeDocument/2006/relationships/hyperlink" Target="consultantplus://offline/ref=630F7B848F942EA16D4E4449E75CE40184490BEF6DBFA67809FF1B1AB8DFB01C1DB935D19FE5D9C490BBFFB2B41DF5DACF9A23D7DCB3231367E445PDi9X" TargetMode="External"/><Relationship Id="rId2" Type="http://schemas.openxmlformats.org/officeDocument/2006/relationships/styles" Target="styles.xml"/><Relationship Id="rId16" Type="http://schemas.openxmlformats.org/officeDocument/2006/relationships/hyperlink" Target="consultantplus://offline/ref=630F7B848F942EA16D4E4449E75CE40184490BEF6BB9AD790EFD4610B086BC1E1AB66AC698ACD5C590BBFFB5B742F0CFDEC22CD2C5AD26087BE647D9PCiCX" TargetMode="External"/><Relationship Id="rId20" Type="http://schemas.openxmlformats.org/officeDocument/2006/relationships/hyperlink" Target="consultantplus://offline/ref=630F7B848F942EA16D4E4449E75CE40184490BEF6BB9A07F0DF34610B086BC1E1AB66AC698ACD5C590BBFFB7BA42F0CFDEC22CD2C5AD26087BE647D9PCiCX" TargetMode="External"/><Relationship Id="rId29" Type="http://schemas.openxmlformats.org/officeDocument/2006/relationships/hyperlink" Target="consultantplus://offline/ref=630F7B848F942EA16D4E5A44F130B80D804357E568BFAF2952A04047EFD6BA4B48F6349FD9EFC6C495A5FDB7BDP4iBX" TargetMode="External"/><Relationship Id="rId41" Type="http://schemas.openxmlformats.org/officeDocument/2006/relationships/hyperlink" Target="consultantplus://offline/ref=630F7B848F942EA16D4E4449E75CE40184490BEF6DBFA67809FF1B1AB8DFB01C1DB935D19FE5D9C490BBFDB1B41DF5DACF9A23D7DCB3231367E445PDi9X" TargetMode="External"/><Relationship Id="rId54" Type="http://schemas.openxmlformats.org/officeDocument/2006/relationships/hyperlink" Target="consultantplus://offline/ref=630F7B848F942EA16D4E5A44F130B80D854150EA6FBDAF2952A04047EFD6BA4B48F6349FD9EFC6C495A5FDB7BDP4iBX" TargetMode="External"/><Relationship Id="rId62" Type="http://schemas.openxmlformats.org/officeDocument/2006/relationships/hyperlink" Target="consultantplus://offline/ref=630F7B848F942EA16D4E4449E75CE40184490BEF6EB1A57F07FF1B1AB8DFB01C1DB935D19FE5D9C490BBFFB1B41DF5DACF9A23D7DCB3231367E445PDi9X" TargetMode="External"/><Relationship Id="rId1" Type="http://schemas.openxmlformats.org/officeDocument/2006/relationships/numbering" Target="numbering.xml"/><Relationship Id="rId6" Type="http://schemas.openxmlformats.org/officeDocument/2006/relationships/hyperlink" Target="consultantplus://offline/ref=630F7B848F942EA16D4E4449E75CE40184490BEF6EB1A57F07FF1B1AB8DFB01C1DB935D19FE5D9C490BBFFB2B41DF5DACF9A23D7DCB3231367E445PDi9X" TargetMode="External"/><Relationship Id="rId11" Type="http://schemas.openxmlformats.org/officeDocument/2006/relationships/hyperlink" Target="consultantplus://offline/ref=630F7B848F942EA16D4E4449E75CE40184490BEF6BB9AC7C07F74610B086BC1E1AB66AC698ACD5C590BBFFB7B942F0CFDEC22CD2C5AD26087BE647D9PCiCX" TargetMode="External"/><Relationship Id="rId24" Type="http://schemas.openxmlformats.org/officeDocument/2006/relationships/hyperlink" Target="consultantplus://offline/ref=630F7B848F942EA16D4E4449E75CE40184490BEF6CB8A07D0CFF1B1AB8DFB01C1DB935D19FE5D9C490BBFABFB41DF5DACF9A23D7DCB3231367E445PDi9X" TargetMode="External"/><Relationship Id="rId32" Type="http://schemas.openxmlformats.org/officeDocument/2006/relationships/hyperlink" Target="consultantplus://offline/ref=630F7B848F942EA16D4E5A44F130B80D854254EA63B8AF2952A04047EFD6BA4B48F6349FD9EFC6C495A5FDB7BDP4iBX" TargetMode="External"/><Relationship Id="rId37" Type="http://schemas.openxmlformats.org/officeDocument/2006/relationships/hyperlink" Target="consultantplus://offline/ref=630F7B848F942EA16D4E4449E75CE40184490BEF6DBFA67809FF1B1AB8DFB01C1DB935D19FE5D9C490BBFEB1B41DF5DACF9A23D7DCB3231367E445PDi9X" TargetMode="External"/><Relationship Id="rId40" Type="http://schemas.openxmlformats.org/officeDocument/2006/relationships/hyperlink" Target="consultantplus://offline/ref=630F7B848F942EA16D4E4449E75CE40184490BEF6DBFA67809FF1B1AB8DFB01C1DB935D19FE5D9C490BBFDB2B41DF5DACF9A23D7DCB3231367E445PDi9X" TargetMode="External"/><Relationship Id="rId45" Type="http://schemas.openxmlformats.org/officeDocument/2006/relationships/hyperlink" Target="consultantplus://offline/ref=630F7B848F942EA16D4E4449E75CE40184490BEF6BB9AC7C07F74610B086BC1E1AB66AC698ACD5C590BBFFB7B842F0CFDEC22CD2C5AD26087BE647D9PCiCX" TargetMode="External"/><Relationship Id="rId53" Type="http://schemas.openxmlformats.org/officeDocument/2006/relationships/hyperlink" Target="consultantplus://offline/ref=630F7B848F942EA16D4E4449E75CE40184490BEF6DBFA67809FF1B1AB8DFB01C1DB935D19FE5D9C490BAFFBEB41DF5DACF9A23D7DCB3231367E445PDi9X" TargetMode="External"/><Relationship Id="rId58" Type="http://schemas.openxmlformats.org/officeDocument/2006/relationships/hyperlink" Target="consultantplus://offline/ref=630F7B848F942EA16D4E4449E75CE40184490BEF6BB9A07F0DFC4610B086BC1E1AB66AC698ACD5C590BBFFB6BB42F0CFDEC22CD2C5AD26087BE647D9PCiCX" TargetMode="External"/><Relationship Id="rId66" Type="http://schemas.openxmlformats.org/officeDocument/2006/relationships/theme" Target="theme/theme1.xml"/><Relationship Id="rId5" Type="http://schemas.openxmlformats.org/officeDocument/2006/relationships/hyperlink" Target="https://www.consultant.ru" TargetMode="External"/><Relationship Id="rId15" Type="http://schemas.openxmlformats.org/officeDocument/2006/relationships/hyperlink" Target="consultantplus://offline/ref=630F7B848F942EA16D4E5A44F130B80D804250EA69BAAF2952A04047EFD6BA4B5AF66C93DBE8DBCD95B0ABE6FB1CA99C9D8921D5DCB1260FP6i7X" TargetMode="External"/><Relationship Id="rId23" Type="http://schemas.openxmlformats.org/officeDocument/2006/relationships/hyperlink" Target="consultantplus://offline/ref=630F7B848F942EA16D4E4449E75CE40184490BEF6BB9AD7F09F24610B086BC1E1AB66AC698ACD5C590BBFFB7BA42F0CFDEC22CD2C5AD26087BE647D9PCiCX" TargetMode="External"/><Relationship Id="rId28" Type="http://schemas.openxmlformats.org/officeDocument/2006/relationships/hyperlink" Target="consultantplus://offline/ref=630F7B848F942EA16D4E5A44F130B80D804351EB6DBBAF2952A04047EFD6BA4B48F6349FD9EFC6C495A5FDB7BDP4iBX" TargetMode="External"/><Relationship Id="rId36" Type="http://schemas.openxmlformats.org/officeDocument/2006/relationships/hyperlink" Target="consultantplus://offline/ref=630F7B848F942EA16D4E4449E75CE40184490BEF6DBFA67809FF1B1AB8DFB01C1DB935D19FE5D9C490BBFEB2B41DF5DACF9A23D7DCB3231367E445PDi9X" TargetMode="External"/><Relationship Id="rId49" Type="http://schemas.openxmlformats.org/officeDocument/2006/relationships/hyperlink" Target="consultantplus://offline/ref=630F7B848F942EA16D4E4449E75CE40184490BEF6BB9AD7F09F24610B086BC1E1AB66AC698ACD5C590BBFFB7BA42F0CFDEC22CD2C5AD26087BE647D9PCiCX" TargetMode="External"/><Relationship Id="rId57" Type="http://schemas.openxmlformats.org/officeDocument/2006/relationships/hyperlink" Target="consultantplus://offline/ref=630F7B848F942EA16D4E4449E75CE40184490BEF6BB9A07F0DFC4610B086BC1E1AB66AC698ACD5C590BBFFB7B942F0CFDEC22CD2C5AD26087BE647D9PCiCX" TargetMode="External"/><Relationship Id="rId61" Type="http://schemas.openxmlformats.org/officeDocument/2006/relationships/hyperlink" Target="consultantplus://offline/ref=630F7B848F942EA16D4E4449E75CE40184490BEF6EB1A57F07FF1B1AB8DFB01C1DB935D19FE5D9C490BBFFB1B41DF5DACF9A23D7DCB3231367E445PDi9X" TargetMode="External"/><Relationship Id="rId10" Type="http://schemas.openxmlformats.org/officeDocument/2006/relationships/hyperlink" Target="consultantplus://offline/ref=630F7B848F942EA16D4E4449E75CE40184490BEF6BB9A07F0DFC4610B086BC1E1AB66AC698ACD5C590BBFFB7BA42F0CFDEC22CD2C5AD26087BE647D9PCiCX" TargetMode="External"/><Relationship Id="rId19" Type="http://schemas.openxmlformats.org/officeDocument/2006/relationships/hyperlink" Target="consultantplus://offline/ref=630F7B848F942EA16D4E4449E75CE40184490BEF62BFAC7F0CFF1B1AB8DFB01C1DB935D19FE5D9C490BBFFB1B41DF5DACF9A23D7DCB3231367E445PDi9X" TargetMode="External"/><Relationship Id="rId31" Type="http://schemas.openxmlformats.org/officeDocument/2006/relationships/hyperlink" Target="consultantplus://offline/ref=630F7B848F942EA16D4E5A44F130B80D874B51E36EBAAF2952A04047EFD6BA4B48F6349FD9EFC6C495A5FDB7BDP4iBX" TargetMode="External"/><Relationship Id="rId44" Type="http://schemas.openxmlformats.org/officeDocument/2006/relationships/hyperlink" Target="consultantplus://offline/ref=630F7B848F942EA16D4E4449E75CE40184490BEF62BFAC7F0CFF1B1AB8DFB01C1DB935D19FE5D9C490BBFFB0B41DF5DACF9A23D7DCB3231367E445PDi9X" TargetMode="External"/><Relationship Id="rId52" Type="http://schemas.openxmlformats.org/officeDocument/2006/relationships/hyperlink" Target="consultantplus://offline/ref=630F7B848F942EA16D4E4449E75CE40184490BEF6BB9AC7D06F34610B086BC1E1AB66AC68AAC8DC992BCE1B7BA57A69E98P9i5X" TargetMode="External"/><Relationship Id="rId60" Type="http://schemas.openxmlformats.org/officeDocument/2006/relationships/hyperlink" Target="consultantplus://offline/ref=630F7B848F942EA16D4E5A44F130B80D804353E06CB0AF2952A04047EFD6BA4B48F6349FD9EFC6C495A5FDB7BDP4iBX"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630F7B848F942EA16D4E4449E75CE40184490BEF6BB9A07F0DF34610B086BC1E1AB66AC698ACD5C590BBFFB7BA42F0CFDEC22CD2C5AD26087BE647D9PCiCX" TargetMode="External"/><Relationship Id="rId14" Type="http://schemas.openxmlformats.org/officeDocument/2006/relationships/hyperlink" Target="consultantplus://offline/ref=630F7B848F942EA16D4E5A44F130B80D804250EA69BAAF2952A04047EFD6BA4B5AF66C91DBEDD390C1FFAABABD4EBA9E9F8923D0C0PBi1X" TargetMode="External"/><Relationship Id="rId22" Type="http://schemas.openxmlformats.org/officeDocument/2006/relationships/hyperlink" Target="consultantplus://offline/ref=630F7B848F942EA16D4E4449E75CE40184490BEF6BB9AC7C07F74610B086BC1E1AB66AC698ACD5C590BBFFB7B942F0CFDEC22CD2C5AD26087BE647D9PCiCX" TargetMode="External"/><Relationship Id="rId27" Type="http://schemas.openxmlformats.org/officeDocument/2006/relationships/hyperlink" Target="consultantplus://offline/ref=630F7B848F942EA16D4E5A44F130B80D804353E06EBEAF2952A04047EFD6BA4B48F6349FD9EFC6C495A5FDB7BDP4iBX" TargetMode="External"/><Relationship Id="rId30" Type="http://schemas.openxmlformats.org/officeDocument/2006/relationships/hyperlink" Target="consultantplus://offline/ref=630F7B848F942EA16D4E5A44F130B80D874B55E062B8AF2952A04047EFD6BA4B48F6349FD9EFC6C495A5FDB7BDP4iBX" TargetMode="External"/><Relationship Id="rId35" Type="http://schemas.openxmlformats.org/officeDocument/2006/relationships/hyperlink" Target="consultantplus://offline/ref=630F7B848F942EA16D4E4449E75CE40184490BEF6DBFA67809FF1B1AB8DFB01C1DB935D19FE5D9C490BBFFBEB41DF5DACF9A23D7DCB3231367E445PDi9X" TargetMode="External"/><Relationship Id="rId43" Type="http://schemas.openxmlformats.org/officeDocument/2006/relationships/hyperlink" Target="consultantplus://offline/ref=630F7B848F942EA16D4E4449E75CE40184490BEF6DBFA67809FF1B1AB8DFB01C1DB935D19FE5D9C490BBFDBFB41DF5DACF9A23D7DCB3231367E445PDi9X" TargetMode="External"/><Relationship Id="rId48" Type="http://schemas.openxmlformats.org/officeDocument/2006/relationships/hyperlink" Target="consultantplus://offline/ref=630F7B848F942EA16D4E5A44F130B80D874B51E36EBAAF2952A04047EFD6BA4B48F6349FD9EFC6C495A5FDB7BDP4iBX" TargetMode="External"/><Relationship Id="rId56" Type="http://schemas.openxmlformats.org/officeDocument/2006/relationships/hyperlink" Target="consultantplus://offline/ref=630F7B848F942EA16D4E5A44F130B80D804351EA6DBBAF2952A04047EFD6BA4B48F6349FD9EFC6C495A5FDB7BDP4iBX" TargetMode="External"/><Relationship Id="rId64" Type="http://schemas.openxmlformats.org/officeDocument/2006/relationships/hyperlink" Target="consultantplus://offline/ref=630F7B848F942EA16D4E4449E75CE40184490BEF6BB9AC7D06F34610B086BC1E1AB66AC68AAC8DC992BCE1B7BA57A69E98P9i5X" TargetMode="External"/><Relationship Id="rId8" Type="http://schemas.openxmlformats.org/officeDocument/2006/relationships/hyperlink" Target="consultantplus://offline/ref=630F7B848F942EA16D4E4449E75CE40184490BEF62BFAC7F0CFF1B1AB8DFB01C1DB935D19FE5D9C490BBFFB1B41DF5DACF9A23D7DCB3231367E445PDi9X" TargetMode="External"/><Relationship Id="rId51" Type="http://schemas.openxmlformats.org/officeDocument/2006/relationships/hyperlink" Target="consultantplus://offline/ref=630F7B848F942EA16D4E5A44F130B80D854553EA6FB3F2235AF94C45E8D9E54E5DE76C90DCF6D8C18EB9FFB5PBiDX" TargetMode="External"/><Relationship Id="rId3" Type="http://schemas.openxmlformats.org/officeDocument/2006/relationships/settings" Target="settings.xml"/><Relationship Id="rId12" Type="http://schemas.openxmlformats.org/officeDocument/2006/relationships/hyperlink" Target="consultantplus://offline/ref=630F7B848F942EA16D4E4449E75CE40184490BEF6BB9AD7F09F24610B086BC1E1AB66AC698ACD5C590BBFFB7BA42F0CFDEC22CD2C5AD26087BE647D9PCiCX" TargetMode="External"/><Relationship Id="rId17" Type="http://schemas.openxmlformats.org/officeDocument/2006/relationships/hyperlink" Target="consultantplus://offline/ref=630F7B848F942EA16D4E4449E75CE40184490BEF6EB1A57F07FF1B1AB8DFB01C1DB935D19FE5D9C490BBFFB2B41DF5DACF9A23D7DCB3231367E445PDi9X" TargetMode="External"/><Relationship Id="rId25" Type="http://schemas.openxmlformats.org/officeDocument/2006/relationships/hyperlink" Target="consultantplus://offline/ref=630F7B848F942EA16D4E5A44F130B80D804353E06CBBAF2952A04047EFD6BA4B48F6349FD9EFC6C495A5FDB7BDP4iBX" TargetMode="External"/><Relationship Id="rId33" Type="http://schemas.openxmlformats.org/officeDocument/2006/relationships/hyperlink" Target="consultantplus://offline/ref=630F7B848F942EA16D4E4449E75CE40184490BEF6DBFA67809FF1B1AB8DFB01C1DB935D19FE5D9C490BBFFB1B41DF5DACF9A23D7DCB3231367E445PDi9X" TargetMode="External"/><Relationship Id="rId38" Type="http://schemas.openxmlformats.org/officeDocument/2006/relationships/hyperlink" Target="consultantplus://offline/ref=630F7B848F942EA16D4E4449E75CE40184490BEF6DBFA67809FF1B1AB8DFB01C1DB935D19FE5D9C490BBFEBFB41DF5DACF9A23D7DCB3231367E445PDi9X" TargetMode="External"/><Relationship Id="rId46" Type="http://schemas.openxmlformats.org/officeDocument/2006/relationships/hyperlink" Target="consultantplus://offline/ref=630F7B848F942EA16D4E4449E75CE40184490BEF6BB9AC7C07F74610B086BC1E1AB66AC698ACD5C590BBFFB7B642F0CFDEC22CD2C5AD26087BE647D9PCiCX" TargetMode="External"/><Relationship Id="rId59" Type="http://schemas.openxmlformats.org/officeDocument/2006/relationships/hyperlink" Target="consultantplus://offline/ref=630F7B848F942EA16D4E5A44F130B80D804652E568B3F2235AF94C45E8D9E55C5DBF6092DBE8D9C69BEFAEF3EA44A699849724CEC0B324P0iF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402</TotalTime>
  <Pages>57</Pages>
  <Words>26210</Words>
  <Characters>149402</Characters>
  <Application>Microsoft Office Word</Application>
  <DocSecurity>0</DocSecurity>
  <Lines>1245</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Кульков</dc:creator>
  <cp:keywords/>
  <dc:description/>
  <cp:lastModifiedBy>Административная Комиссия</cp:lastModifiedBy>
  <cp:revision>6</cp:revision>
  <dcterms:created xsi:type="dcterms:W3CDTF">2022-05-26T23:34:00Z</dcterms:created>
  <dcterms:modified xsi:type="dcterms:W3CDTF">2023-04-20T00:17:00Z</dcterms:modified>
</cp:coreProperties>
</file>